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firstLine="480" w:firstLineChars="150"/>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w:t>
      </w:r>
    </w:p>
    <w:p>
      <w:pPr>
        <w:snapToGrid w:val="0"/>
        <w:spacing w:line="52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劳务派遣企业稳岗返还“绿色通道”申请表</w:t>
      </w:r>
    </w:p>
    <w:p>
      <w:pPr>
        <w:jc w:val="right"/>
        <w:rPr>
          <w:rFonts w:eastAsia="仿宋"/>
          <w:color w:val="000000"/>
          <w:szCs w:val="21"/>
        </w:rPr>
      </w:pPr>
      <w:r>
        <w:rPr>
          <w:rFonts w:hint="eastAsia" w:eastAsia="仿宋"/>
          <w:color w:val="000000"/>
          <w:szCs w:val="21"/>
        </w:rPr>
        <w:t xml:space="preserve">申请时间： </w:t>
      </w:r>
      <w:r>
        <w:rPr>
          <w:rFonts w:eastAsia="仿宋"/>
          <w:color w:val="000000"/>
          <w:szCs w:val="21"/>
        </w:rPr>
        <w:t xml:space="preserve">  </w:t>
      </w:r>
      <w:r>
        <w:rPr>
          <w:rFonts w:hint="eastAsia" w:eastAsia="仿宋"/>
          <w:color w:val="000000"/>
          <w:szCs w:val="21"/>
        </w:rPr>
        <w:t xml:space="preserve">年　月 </w:t>
      </w:r>
      <w:r>
        <w:rPr>
          <w:rFonts w:eastAsia="仿宋"/>
          <w:color w:val="000000"/>
          <w:szCs w:val="21"/>
        </w:rPr>
        <w:t xml:space="preserve"> </w:t>
      </w:r>
      <w:r>
        <w:rPr>
          <w:rFonts w:hint="eastAsia" w:eastAsia="仿宋"/>
          <w:color w:val="000000"/>
          <w:szCs w:val="21"/>
        </w:rPr>
        <w:t>日</w:t>
      </w:r>
    </w:p>
    <w:tbl>
      <w:tblPr>
        <w:tblStyle w:val="5"/>
        <w:tblW w:w="905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64"/>
        <w:gridCol w:w="1623"/>
        <w:gridCol w:w="1815"/>
        <w:gridCol w:w="6"/>
        <w:gridCol w:w="1276"/>
        <w:gridCol w:w="286"/>
        <w:gridCol w:w="1273"/>
        <w:gridCol w:w="101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1764" w:type="dxa"/>
            <w:vMerge w:val="restart"/>
            <w:tcBorders>
              <w:top w:val="single" w:color="auto" w:sz="12" w:space="0"/>
            </w:tcBorders>
            <w:vAlign w:val="center"/>
          </w:tcPr>
          <w:p>
            <w:pPr>
              <w:snapToGrid w:val="0"/>
              <w:jc w:val="center"/>
              <w:rPr>
                <w:rFonts w:eastAsia="仿宋"/>
                <w:color w:val="000000"/>
                <w:szCs w:val="21"/>
              </w:rPr>
            </w:pPr>
            <w:r>
              <w:rPr>
                <w:rFonts w:hint="eastAsia" w:eastAsia="仿宋"/>
                <w:color w:val="000000"/>
                <w:szCs w:val="21"/>
              </w:rPr>
              <w:t>企业名称</w:t>
            </w:r>
          </w:p>
          <w:p>
            <w:pPr>
              <w:snapToGrid w:val="0"/>
              <w:jc w:val="center"/>
              <w:rPr>
                <w:rFonts w:eastAsia="仿宋"/>
                <w:color w:val="000000"/>
                <w:szCs w:val="21"/>
              </w:rPr>
            </w:pPr>
            <w:r>
              <w:rPr>
                <w:rFonts w:hint="eastAsia" w:eastAsia="仿宋"/>
                <w:color w:val="000000"/>
                <w:szCs w:val="21"/>
              </w:rPr>
              <w:t>（盖章）</w:t>
            </w:r>
          </w:p>
        </w:tc>
        <w:tc>
          <w:tcPr>
            <w:tcW w:w="3444" w:type="dxa"/>
            <w:gridSpan w:val="3"/>
            <w:vMerge w:val="restart"/>
            <w:tcBorders>
              <w:top w:val="single" w:color="auto" w:sz="12" w:space="0"/>
            </w:tcBorders>
            <w:vAlign w:val="center"/>
          </w:tcPr>
          <w:p>
            <w:pPr>
              <w:snapToGrid w:val="0"/>
              <w:jc w:val="center"/>
              <w:rPr>
                <w:rFonts w:eastAsia="仿宋"/>
                <w:color w:val="000000"/>
                <w:szCs w:val="21"/>
              </w:rPr>
            </w:pPr>
          </w:p>
        </w:tc>
        <w:tc>
          <w:tcPr>
            <w:tcW w:w="1562" w:type="dxa"/>
            <w:gridSpan w:val="2"/>
            <w:tcBorders>
              <w:top w:val="single" w:color="auto" w:sz="12" w:space="0"/>
            </w:tcBorders>
            <w:vAlign w:val="center"/>
          </w:tcPr>
          <w:p>
            <w:pPr>
              <w:snapToGrid w:val="0"/>
              <w:jc w:val="center"/>
              <w:rPr>
                <w:rFonts w:eastAsia="仿宋"/>
                <w:color w:val="000000"/>
                <w:szCs w:val="21"/>
              </w:rPr>
            </w:pPr>
            <w:r>
              <w:rPr>
                <w:rFonts w:hint="eastAsia" w:eastAsia="仿宋"/>
                <w:color w:val="000000"/>
                <w:szCs w:val="21"/>
              </w:rPr>
              <w:t>企业性质</w:t>
            </w:r>
          </w:p>
        </w:tc>
        <w:tc>
          <w:tcPr>
            <w:tcW w:w="2286" w:type="dxa"/>
            <w:gridSpan w:val="2"/>
            <w:tcBorders>
              <w:top w:val="single" w:color="auto" w:sz="12" w:space="0"/>
            </w:tcBorders>
            <w:vAlign w:val="center"/>
          </w:tcPr>
          <w:p>
            <w:pPr>
              <w:snapToGrid w:val="0"/>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0" w:hRule="atLeast"/>
          <w:jc w:val="center"/>
        </w:trPr>
        <w:tc>
          <w:tcPr>
            <w:tcW w:w="1764" w:type="dxa"/>
            <w:vMerge w:val="continue"/>
            <w:vAlign w:val="center"/>
          </w:tcPr>
          <w:p>
            <w:pPr>
              <w:snapToGrid w:val="0"/>
              <w:jc w:val="center"/>
              <w:rPr>
                <w:rFonts w:eastAsia="仿宋"/>
                <w:color w:val="000000"/>
                <w:szCs w:val="21"/>
              </w:rPr>
            </w:pPr>
          </w:p>
        </w:tc>
        <w:tc>
          <w:tcPr>
            <w:tcW w:w="3444" w:type="dxa"/>
            <w:gridSpan w:val="3"/>
            <w:vMerge w:val="continue"/>
            <w:vAlign w:val="center"/>
          </w:tcPr>
          <w:p>
            <w:pPr>
              <w:snapToGrid w:val="0"/>
              <w:jc w:val="center"/>
              <w:rPr>
                <w:rFonts w:eastAsia="仿宋"/>
                <w:color w:val="000000"/>
                <w:szCs w:val="21"/>
              </w:rPr>
            </w:pPr>
          </w:p>
        </w:tc>
        <w:tc>
          <w:tcPr>
            <w:tcW w:w="1562" w:type="dxa"/>
            <w:gridSpan w:val="2"/>
            <w:vAlign w:val="center"/>
          </w:tcPr>
          <w:p>
            <w:pPr>
              <w:snapToGrid w:val="0"/>
              <w:jc w:val="center"/>
              <w:rPr>
                <w:rFonts w:eastAsia="仿宋"/>
                <w:color w:val="000000"/>
                <w:szCs w:val="21"/>
              </w:rPr>
            </w:pPr>
            <w:r>
              <w:rPr>
                <w:rFonts w:hint="eastAsia" w:eastAsia="仿宋"/>
                <w:color w:val="000000"/>
                <w:szCs w:val="21"/>
              </w:rPr>
              <w:t>企业规模</w:t>
            </w:r>
          </w:p>
        </w:tc>
        <w:tc>
          <w:tcPr>
            <w:tcW w:w="2286" w:type="dxa"/>
            <w:gridSpan w:val="2"/>
            <w:vAlign w:val="center"/>
          </w:tcPr>
          <w:p>
            <w:pPr>
              <w:snapToGrid w:val="0"/>
              <w:jc w:val="center"/>
              <w:rPr>
                <w:rFonts w:eastAsia="仿宋"/>
                <w:color w:val="000000"/>
                <w:szCs w:val="21"/>
              </w:rPr>
            </w:pPr>
            <w:r>
              <w:rPr>
                <w:rFonts w:eastAsia="仿宋"/>
                <w:color w:val="000000"/>
                <w:szCs w:val="21"/>
              </w:rPr>
              <w:t xml:space="preserve">□ </w:t>
            </w:r>
            <w:r>
              <w:rPr>
                <w:rFonts w:hint="eastAsia" w:eastAsia="仿宋"/>
                <w:color w:val="000000"/>
                <w:szCs w:val="21"/>
              </w:rPr>
              <w:t>大型</w:t>
            </w:r>
            <w:r>
              <w:rPr>
                <w:rFonts w:eastAsia="仿宋"/>
                <w:color w:val="000000"/>
                <w:szCs w:val="21"/>
              </w:rPr>
              <w:t xml:space="preserve">   □ </w:t>
            </w:r>
            <w:r>
              <w:rPr>
                <w:rFonts w:hint="eastAsia" w:eastAsia="仿宋"/>
                <w:color w:val="000000"/>
                <w:szCs w:val="21"/>
              </w:rPr>
              <w:t>中型</w:t>
            </w:r>
          </w:p>
          <w:p>
            <w:pPr>
              <w:snapToGrid w:val="0"/>
              <w:jc w:val="center"/>
              <w:rPr>
                <w:rFonts w:eastAsia="仿宋"/>
                <w:color w:val="000000"/>
                <w:szCs w:val="21"/>
              </w:rPr>
            </w:pPr>
            <w:r>
              <w:rPr>
                <w:rFonts w:eastAsia="仿宋"/>
                <w:color w:val="000000"/>
                <w:szCs w:val="21"/>
              </w:rPr>
              <w:t xml:space="preserve">□ </w:t>
            </w:r>
            <w:r>
              <w:rPr>
                <w:rFonts w:hint="eastAsia" w:eastAsia="仿宋"/>
                <w:color w:val="000000"/>
                <w:szCs w:val="21"/>
              </w:rPr>
              <w:t>小型</w:t>
            </w:r>
            <w:r>
              <w:rPr>
                <w:rFonts w:eastAsia="仿宋"/>
                <w:color w:val="000000"/>
                <w:szCs w:val="21"/>
              </w:rPr>
              <w:t xml:space="preserve">   □ </w:t>
            </w:r>
            <w:r>
              <w:rPr>
                <w:rFonts w:hint="eastAsia" w:eastAsia="仿宋"/>
                <w:color w:val="000000"/>
                <w:szCs w:val="21"/>
              </w:rPr>
              <w:t>微型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93" w:hRule="exact"/>
          <w:jc w:val="center"/>
        </w:trPr>
        <w:tc>
          <w:tcPr>
            <w:tcW w:w="1764" w:type="dxa"/>
            <w:vAlign w:val="center"/>
          </w:tcPr>
          <w:p>
            <w:pPr>
              <w:snapToGrid w:val="0"/>
              <w:jc w:val="center"/>
              <w:rPr>
                <w:rFonts w:eastAsia="仿宋"/>
                <w:color w:val="000000"/>
                <w:szCs w:val="21"/>
              </w:rPr>
            </w:pPr>
            <w:r>
              <w:rPr>
                <w:rFonts w:hint="eastAsia" w:eastAsia="仿宋"/>
                <w:color w:val="000000"/>
                <w:szCs w:val="21"/>
              </w:rPr>
              <w:t>企业参保地</w:t>
            </w:r>
          </w:p>
        </w:tc>
        <w:tc>
          <w:tcPr>
            <w:tcW w:w="3438" w:type="dxa"/>
            <w:gridSpan w:val="2"/>
            <w:vAlign w:val="center"/>
          </w:tcPr>
          <w:p>
            <w:pPr>
              <w:snapToGrid w:val="0"/>
              <w:jc w:val="center"/>
              <w:rPr>
                <w:rFonts w:eastAsia="仿宋"/>
                <w:color w:val="000000"/>
                <w:szCs w:val="21"/>
              </w:rPr>
            </w:pPr>
          </w:p>
        </w:tc>
        <w:tc>
          <w:tcPr>
            <w:tcW w:w="1568" w:type="dxa"/>
            <w:gridSpan w:val="3"/>
            <w:vAlign w:val="center"/>
          </w:tcPr>
          <w:p>
            <w:pPr>
              <w:snapToGrid w:val="0"/>
              <w:jc w:val="center"/>
              <w:rPr>
                <w:rFonts w:eastAsia="仿宋"/>
                <w:color w:val="000000"/>
                <w:szCs w:val="21"/>
              </w:rPr>
            </w:pPr>
            <w:r>
              <w:rPr>
                <w:rFonts w:hint="eastAsia" w:eastAsia="仿宋"/>
                <w:color w:val="000000"/>
                <w:szCs w:val="21"/>
              </w:rPr>
              <w:t>企业所在地</w:t>
            </w:r>
          </w:p>
        </w:tc>
        <w:tc>
          <w:tcPr>
            <w:tcW w:w="2286" w:type="dxa"/>
            <w:gridSpan w:val="2"/>
            <w:vAlign w:val="center"/>
          </w:tcPr>
          <w:p>
            <w:pPr>
              <w:snapToGrid w:val="0"/>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1764" w:type="dxa"/>
            <w:vAlign w:val="center"/>
          </w:tcPr>
          <w:p>
            <w:pPr>
              <w:snapToGrid w:val="0"/>
              <w:jc w:val="center"/>
              <w:rPr>
                <w:rFonts w:eastAsia="仿宋"/>
                <w:color w:val="000000"/>
                <w:szCs w:val="21"/>
              </w:rPr>
            </w:pPr>
            <w:r>
              <w:rPr>
                <w:rFonts w:hint="eastAsia" w:eastAsia="仿宋"/>
                <w:color w:val="000000"/>
                <w:szCs w:val="21"/>
              </w:rPr>
              <w:t>企业开户</w:t>
            </w:r>
          </w:p>
          <w:p>
            <w:pPr>
              <w:snapToGrid w:val="0"/>
              <w:jc w:val="center"/>
              <w:rPr>
                <w:rFonts w:eastAsia="仿宋"/>
                <w:color w:val="000000"/>
                <w:szCs w:val="21"/>
              </w:rPr>
            </w:pPr>
            <w:r>
              <w:rPr>
                <w:rFonts w:hint="eastAsia" w:eastAsia="仿宋"/>
                <w:color w:val="000000"/>
                <w:szCs w:val="21"/>
              </w:rPr>
              <w:t>名称</w:t>
            </w:r>
          </w:p>
        </w:tc>
        <w:tc>
          <w:tcPr>
            <w:tcW w:w="3444" w:type="dxa"/>
            <w:gridSpan w:val="3"/>
            <w:vAlign w:val="center"/>
          </w:tcPr>
          <w:p>
            <w:pPr>
              <w:snapToGrid w:val="0"/>
              <w:jc w:val="center"/>
              <w:rPr>
                <w:rFonts w:eastAsia="仿宋"/>
                <w:color w:val="000000"/>
                <w:szCs w:val="21"/>
              </w:rPr>
            </w:pPr>
          </w:p>
        </w:tc>
        <w:tc>
          <w:tcPr>
            <w:tcW w:w="1562" w:type="dxa"/>
            <w:gridSpan w:val="2"/>
            <w:vAlign w:val="center"/>
          </w:tcPr>
          <w:p>
            <w:pPr>
              <w:snapToGrid w:val="0"/>
              <w:jc w:val="center"/>
              <w:rPr>
                <w:rFonts w:eastAsia="仿宋"/>
                <w:color w:val="000000"/>
                <w:szCs w:val="21"/>
              </w:rPr>
            </w:pPr>
            <w:r>
              <w:rPr>
                <w:rFonts w:hint="eastAsia" w:eastAsia="仿宋"/>
                <w:color w:val="000000"/>
                <w:szCs w:val="21"/>
              </w:rPr>
              <w:t>开户银行</w:t>
            </w:r>
          </w:p>
        </w:tc>
        <w:tc>
          <w:tcPr>
            <w:tcW w:w="2286" w:type="dxa"/>
            <w:gridSpan w:val="2"/>
            <w:vAlign w:val="center"/>
          </w:tcPr>
          <w:p>
            <w:pPr>
              <w:snapToGrid w:val="0"/>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1764" w:type="dxa"/>
            <w:vAlign w:val="center"/>
          </w:tcPr>
          <w:p>
            <w:pPr>
              <w:snapToGrid w:val="0"/>
              <w:jc w:val="center"/>
              <w:rPr>
                <w:rFonts w:eastAsia="仿宋"/>
                <w:color w:val="000000"/>
                <w:szCs w:val="21"/>
              </w:rPr>
            </w:pPr>
            <w:r>
              <w:rPr>
                <w:rFonts w:hint="eastAsia" w:eastAsia="仿宋"/>
                <w:color w:val="000000"/>
                <w:szCs w:val="21"/>
              </w:rPr>
              <w:t>开户银行</w:t>
            </w:r>
          </w:p>
          <w:p>
            <w:pPr>
              <w:snapToGrid w:val="0"/>
              <w:jc w:val="center"/>
              <w:rPr>
                <w:rFonts w:eastAsia="仿宋"/>
                <w:color w:val="000000"/>
                <w:szCs w:val="21"/>
              </w:rPr>
            </w:pPr>
            <w:r>
              <w:rPr>
                <w:rFonts w:hint="eastAsia" w:eastAsia="仿宋"/>
                <w:color w:val="000000"/>
                <w:szCs w:val="21"/>
              </w:rPr>
              <w:t>账号</w:t>
            </w:r>
          </w:p>
        </w:tc>
        <w:tc>
          <w:tcPr>
            <w:tcW w:w="3444" w:type="dxa"/>
            <w:gridSpan w:val="3"/>
            <w:vAlign w:val="center"/>
          </w:tcPr>
          <w:p>
            <w:pPr>
              <w:snapToGrid w:val="0"/>
              <w:jc w:val="center"/>
              <w:rPr>
                <w:rFonts w:eastAsia="仿宋"/>
                <w:color w:val="000000"/>
                <w:szCs w:val="21"/>
              </w:rPr>
            </w:pPr>
          </w:p>
        </w:tc>
        <w:tc>
          <w:tcPr>
            <w:tcW w:w="1562" w:type="dxa"/>
            <w:gridSpan w:val="2"/>
            <w:vAlign w:val="center"/>
          </w:tcPr>
          <w:p>
            <w:pPr>
              <w:snapToGrid w:val="0"/>
              <w:jc w:val="center"/>
              <w:rPr>
                <w:rFonts w:eastAsia="仿宋"/>
                <w:color w:val="000000"/>
                <w:szCs w:val="21"/>
              </w:rPr>
            </w:pPr>
            <w:r>
              <w:rPr>
                <w:rFonts w:hint="eastAsia" w:eastAsia="仿宋"/>
                <w:color w:val="000000"/>
                <w:szCs w:val="21"/>
              </w:rPr>
              <w:t>企业社保编号</w:t>
            </w:r>
          </w:p>
        </w:tc>
        <w:tc>
          <w:tcPr>
            <w:tcW w:w="2286" w:type="dxa"/>
            <w:gridSpan w:val="2"/>
            <w:vAlign w:val="center"/>
          </w:tcPr>
          <w:p>
            <w:pPr>
              <w:snapToGrid w:val="0"/>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5" w:hRule="atLeast"/>
          <w:jc w:val="center"/>
        </w:trPr>
        <w:tc>
          <w:tcPr>
            <w:tcW w:w="1764" w:type="dxa"/>
            <w:vAlign w:val="center"/>
          </w:tcPr>
          <w:p>
            <w:pPr>
              <w:snapToGrid w:val="0"/>
              <w:jc w:val="center"/>
              <w:rPr>
                <w:rFonts w:eastAsia="仿宋"/>
                <w:color w:val="000000"/>
                <w:szCs w:val="21"/>
              </w:rPr>
            </w:pPr>
            <w:r>
              <w:rPr>
                <w:rFonts w:hint="eastAsia" w:eastAsia="仿宋"/>
                <w:color w:val="000000"/>
                <w:szCs w:val="21"/>
              </w:rPr>
              <w:t>企业工商</w:t>
            </w:r>
          </w:p>
          <w:p>
            <w:pPr>
              <w:snapToGrid w:val="0"/>
              <w:jc w:val="center"/>
              <w:rPr>
                <w:rFonts w:eastAsia="仿宋"/>
                <w:color w:val="000000"/>
                <w:szCs w:val="21"/>
              </w:rPr>
            </w:pPr>
            <w:r>
              <w:rPr>
                <w:rFonts w:hint="eastAsia" w:eastAsia="仿宋"/>
                <w:color w:val="000000"/>
                <w:szCs w:val="21"/>
              </w:rPr>
              <w:t>注册地址</w:t>
            </w:r>
          </w:p>
        </w:tc>
        <w:tc>
          <w:tcPr>
            <w:tcW w:w="3444" w:type="dxa"/>
            <w:gridSpan w:val="3"/>
            <w:vAlign w:val="center"/>
          </w:tcPr>
          <w:p>
            <w:pPr>
              <w:snapToGrid w:val="0"/>
              <w:jc w:val="center"/>
              <w:rPr>
                <w:rFonts w:eastAsia="仿宋"/>
                <w:color w:val="000000"/>
                <w:szCs w:val="21"/>
              </w:rPr>
            </w:pPr>
          </w:p>
        </w:tc>
        <w:tc>
          <w:tcPr>
            <w:tcW w:w="1562" w:type="dxa"/>
            <w:gridSpan w:val="2"/>
            <w:vAlign w:val="center"/>
          </w:tcPr>
          <w:p>
            <w:pPr>
              <w:snapToGrid w:val="0"/>
              <w:jc w:val="center"/>
              <w:rPr>
                <w:rFonts w:eastAsia="仿宋"/>
                <w:color w:val="000000"/>
                <w:szCs w:val="21"/>
              </w:rPr>
            </w:pPr>
            <w:r>
              <w:rPr>
                <w:rFonts w:hint="eastAsia" w:eastAsia="仿宋"/>
                <w:color w:val="000000"/>
                <w:szCs w:val="21"/>
              </w:rPr>
              <w:t>统一社会</w:t>
            </w:r>
          </w:p>
          <w:p>
            <w:pPr>
              <w:snapToGrid w:val="0"/>
              <w:jc w:val="center"/>
              <w:rPr>
                <w:rFonts w:eastAsia="仿宋"/>
                <w:color w:val="000000"/>
                <w:szCs w:val="21"/>
              </w:rPr>
            </w:pPr>
            <w:r>
              <w:rPr>
                <w:rFonts w:hint="eastAsia" w:eastAsia="仿宋"/>
                <w:color w:val="000000"/>
                <w:szCs w:val="21"/>
              </w:rPr>
              <w:t>信用代码</w:t>
            </w:r>
          </w:p>
        </w:tc>
        <w:tc>
          <w:tcPr>
            <w:tcW w:w="2286" w:type="dxa"/>
            <w:gridSpan w:val="2"/>
            <w:vAlign w:val="center"/>
          </w:tcPr>
          <w:p>
            <w:pPr>
              <w:snapToGrid w:val="0"/>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0" w:hRule="exact"/>
          <w:jc w:val="center"/>
        </w:trPr>
        <w:tc>
          <w:tcPr>
            <w:tcW w:w="1764" w:type="dxa"/>
            <w:vAlign w:val="center"/>
          </w:tcPr>
          <w:p>
            <w:pPr>
              <w:spacing w:line="240" w:lineRule="exact"/>
              <w:jc w:val="center"/>
              <w:rPr>
                <w:rFonts w:eastAsia="仿宋"/>
                <w:color w:val="000000"/>
                <w:szCs w:val="21"/>
              </w:rPr>
            </w:pPr>
            <w:r>
              <w:rPr>
                <w:rFonts w:hint="eastAsia" w:eastAsia="仿宋"/>
                <w:color w:val="000000"/>
                <w:szCs w:val="21"/>
              </w:rPr>
              <w:t>企业联系人</w:t>
            </w:r>
          </w:p>
        </w:tc>
        <w:tc>
          <w:tcPr>
            <w:tcW w:w="1623" w:type="dxa"/>
            <w:vAlign w:val="center"/>
          </w:tcPr>
          <w:p>
            <w:pPr>
              <w:spacing w:line="240" w:lineRule="exact"/>
              <w:jc w:val="center"/>
              <w:rPr>
                <w:rFonts w:eastAsia="仿宋"/>
                <w:color w:val="000000"/>
                <w:szCs w:val="21"/>
              </w:rPr>
            </w:pPr>
          </w:p>
        </w:tc>
        <w:tc>
          <w:tcPr>
            <w:tcW w:w="1821" w:type="dxa"/>
            <w:gridSpan w:val="2"/>
            <w:vAlign w:val="center"/>
          </w:tcPr>
          <w:p>
            <w:pPr>
              <w:spacing w:line="240" w:lineRule="exact"/>
              <w:jc w:val="center"/>
              <w:rPr>
                <w:rFonts w:eastAsia="仿宋"/>
                <w:color w:val="000000"/>
                <w:szCs w:val="21"/>
              </w:rPr>
            </w:pPr>
            <w:r>
              <w:rPr>
                <w:rFonts w:hint="eastAsia" w:eastAsia="仿宋"/>
                <w:color w:val="000000"/>
                <w:szCs w:val="21"/>
              </w:rPr>
              <w:t>联系电话</w:t>
            </w:r>
          </w:p>
        </w:tc>
        <w:tc>
          <w:tcPr>
            <w:tcW w:w="3848" w:type="dxa"/>
            <w:gridSpan w:val="4"/>
            <w:vAlign w:val="center"/>
          </w:tcPr>
          <w:p>
            <w:pPr>
              <w:spacing w:line="240" w:lineRule="exact"/>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14" w:hRule="exact"/>
          <w:jc w:val="center"/>
        </w:trPr>
        <w:tc>
          <w:tcPr>
            <w:tcW w:w="1764" w:type="dxa"/>
            <w:vMerge w:val="restart"/>
            <w:vAlign w:val="center"/>
          </w:tcPr>
          <w:p>
            <w:pPr>
              <w:spacing w:line="220" w:lineRule="exact"/>
              <w:jc w:val="center"/>
              <w:rPr>
                <w:rFonts w:eastAsia="仿宋"/>
                <w:color w:val="000000"/>
                <w:szCs w:val="21"/>
              </w:rPr>
            </w:pPr>
            <w:r>
              <w:rPr>
                <w:rFonts w:hint="eastAsia" w:eastAsia="仿宋"/>
                <w:color w:val="000000"/>
                <w:szCs w:val="21"/>
              </w:rPr>
              <w:t>上年度稳岗返还使用情况（元）</w:t>
            </w:r>
          </w:p>
          <w:p>
            <w:pPr>
              <w:spacing w:line="220" w:lineRule="exact"/>
              <w:jc w:val="center"/>
              <w:rPr>
                <w:rFonts w:eastAsia="仿宋"/>
                <w:color w:val="000000"/>
                <w:szCs w:val="21"/>
              </w:rPr>
            </w:pPr>
            <w:r>
              <w:rPr>
                <w:rFonts w:hint="eastAsia" w:eastAsia="仿宋"/>
                <w:color w:val="000000"/>
                <w:szCs w:val="21"/>
              </w:rPr>
              <w:t>（如上年度未申请，不填）</w:t>
            </w:r>
          </w:p>
        </w:tc>
        <w:tc>
          <w:tcPr>
            <w:tcW w:w="1623" w:type="dxa"/>
            <w:vAlign w:val="center"/>
          </w:tcPr>
          <w:p>
            <w:pPr>
              <w:spacing w:line="240" w:lineRule="exact"/>
              <w:jc w:val="center"/>
              <w:rPr>
                <w:rFonts w:eastAsia="仿宋"/>
                <w:color w:val="000000"/>
                <w:szCs w:val="21"/>
              </w:rPr>
            </w:pPr>
            <w:r>
              <w:rPr>
                <w:rFonts w:hint="eastAsia" w:eastAsia="仿宋"/>
                <w:color w:val="000000"/>
                <w:szCs w:val="21"/>
              </w:rPr>
              <w:t>职工生活补助</w:t>
            </w:r>
          </w:p>
        </w:tc>
        <w:tc>
          <w:tcPr>
            <w:tcW w:w="1821" w:type="dxa"/>
            <w:gridSpan w:val="2"/>
            <w:vAlign w:val="center"/>
          </w:tcPr>
          <w:p>
            <w:pPr>
              <w:spacing w:line="240" w:lineRule="exact"/>
              <w:jc w:val="center"/>
              <w:rPr>
                <w:rFonts w:eastAsia="仿宋"/>
                <w:color w:val="000000"/>
                <w:szCs w:val="21"/>
              </w:rPr>
            </w:pPr>
            <w:r>
              <w:rPr>
                <w:rFonts w:hint="eastAsia" w:eastAsia="仿宋"/>
                <w:color w:val="000000"/>
                <w:szCs w:val="21"/>
              </w:rPr>
              <w:t>缴纳社会保险费</w:t>
            </w:r>
          </w:p>
        </w:tc>
        <w:tc>
          <w:tcPr>
            <w:tcW w:w="1276" w:type="dxa"/>
            <w:vAlign w:val="center"/>
          </w:tcPr>
          <w:p>
            <w:pPr>
              <w:spacing w:line="240" w:lineRule="exact"/>
              <w:jc w:val="center"/>
              <w:rPr>
                <w:rFonts w:eastAsia="仿宋"/>
                <w:color w:val="000000"/>
                <w:szCs w:val="21"/>
              </w:rPr>
            </w:pPr>
            <w:r>
              <w:rPr>
                <w:rFonts w:hint="eastAsia" w:eastAsia="仿宋"/>
                <w:color w:val="000000"/>
                <w:szCs w:val="21"/>
              </w:rPr>
              <w:t>转岗培训</w:t>
            </w:r>
          </w:p>
        </w:tc>
        <w:tc>
          <w:tcPr>
            <w:tcW w:w="1559" w:type="dxa"/>
            <w:gridSpan w:val="2"/>
            <w:vAlign w:val="center"/>
          </w:tcPr>
          <w:p>
            <w:pPr>
              <w:spacing w:line="240" w:lineRule="exact"/>
              <w:jc w:val="center"/>
              <w:rPr>
                <w:rFonts w:eastAsia="仿宋"/>
                <w:color w:val="000000"/>
                <w:szCs w:val="21"/>
              </w:rPr>
            </w:pPr>
            <w:r>
              <w:rPr>
                <w:rFonts w:hint="eastAsia" w:eastAsia="仿宋"/>
                <w:color w:val="000000"/>
                <w:szCs w:val="21"/>
              </w:rPr>
              <w:t>技能提升培训</w:t>
            </w:r>
          </w:p>
        </w:tc>
        <w:tc>
          <w:tcPr>
            <w:tcW w:w="1013" w:type="dxa"/>
            <w:vAlign w:val="center"/>
          </w:tcPr>
          <w:p>
            <w:pPr>
              <w:spacing w:line="240" w:lineRule="exact"/>
              <w:jc w:val="center"/>
              <w:rPr>
                <w:rFonts w:eastAsia="仿宋"/>
                <w:color w:val="000000"/>
                <w:szCs w:val="21"/>
              </w:rPr>
            </w:pPr>
            <w:r>
              <w:rPr>
                <w:rFonts w:hint="eastAsia" w:eastAsia="仿宋"/>
                <w:color w:val="000000"/>
                <w:szCs w:val="21"/>
              </w:rPr>
              <w:t>其他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91" w:hRule="atLeast"/>
          <w:jc w:val="center"/>
        </w:trPr>
        <w:tc>
          <w:tcPr>
            <w:tcW w:w="1764" w:type="dxa"/>
            <w:vMerge w:val="continue"/>
            <w:vAlign w:val="center"/>
          </w:tcPr>
          <w:p>
            <w:pPr>
              <w:spacing w:line="220" w:lineRule="exact"/>
              <w:jc w:val="center"/>
              <w:rPr>
                <w:rFonts w:eastAsia="仿宋"/>
                <w:color w:val="000000"/>
                <w:szCs w:val="21"/>
              </w:rPr>
            </w:pPr>
          </w:p>
        </w:tc>
        <w:tc>
          <w:tcPr>
            <w:tcW w:w="1623" w:type="dxa"/>
            <w:vAlign w:val="center"/>
          </w:tcPr>
          <w:p>
            <w:pPr>
              <w:spacing w:line="240" w:lineRule="exact"/>
              <w:jc w:val="center"/>
              <w:rPr>
                <w:rFonts w:eastAsia="仿宋"/>
                <w:color w:val="000000"/>
                <w:szCs w:val="21"/>
              </w:rPr>
            </w:pPr>
          </w:p>
        </w:tc>
        <w:tc>
          <w:tcPr>
            <w:tcW w:w="1821" w:type="dxa"/>
            <w:gridSpan w:val="2"/>
            <w:vAlign w:val="center"/>
          </w:tcPr>
          <w:p>
            <w:pPr>
              <w:spacing w:line="240" w:lineRule="exact"/>
              <w:jc w:val="center"/>
              <w:rPr>
                <w:rFonts w:eastAsia="仿宋"/>
                <w:color w:val="000000"/>
                <w:szCs w:val="21"/>
              </w:rPr>
            </w:pPr>
          </w:p>
        </w:tc>
        <w:tc>
          <w:tcPr>
            <w:tcW w:w="1276" w:type="dxa"/>
            <w:vAlign w:val="center"/>
          </w:tcPr>
          <w:p>
            <w:pPr>
              <w:spacing w:line="240" w:lineRule="exact"/>
              <w:jc w:val="center"/>
              <w:rPr>
                <w:rFonts w:eastAsia="仿宋"/>
                <w:color w:val="000000"/>
                <w:szCs w:val="21"/>
              </w:rPr>
            </w:pPr>
          </w:p>
        </w:tc>
        <w:tc>
          <w:tcPr>
            <w:tcW w:w="1559" w:type="dxa"/>
            <w:gridSpan w:val="2"/>
            <w:vAlign w:val="center"/>
          </w:tcPr>
          <w:p>
            <w:pPr>
              <w:spacing w:line="240" w:lineRule="exact"/>
              <w:jc w:val="center"/>
              <w:rPr>
                <w:rFonts w:eastAsia="仿宋"/>
                <w:color w:val="000000"/>
                <w:szCs w:val="21"/>
              </w:rPr>
            </w:pPr>
          </w:p>
        </w:tc>
        <w:tc>
          <w:tcPr>
            <w:tcW w:w="1013" w:type="dxa"/>
            <w:vAlign w:val="center"/>
          </w:tcPr>
          <w:p>
            <w:pPr>
              <w:spacing w:line="240" w:lineRule="exact"/>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72" w:hRule="atLeast"/>
          <w:jc w:val="center"/>
        </w:trPr>
        <w:tc>
          <w:tcPr>
            <w:tcW w:w="1764" w:type="dxa"/>
            <w:vMerge w:val="restart"/>
            <w:vAlign w:val="center"/>
          </w:tcPr>
          <w:p>
            <w:pPr>
              <w:spacing w:line="220" w:lineRule="exact"/>
              <w:jc w:val="center"/>
              <w:rPr>
                <w:rFonts w:eastAsia="仿宋"/>
                <w:color w:val="000000"/>
                <w:szCs w:val="21"/>
              </w:rPr>
            </w:pPr>
            <w:r>
              <w:rPr>
                <w:rFonts w:hint="eastAsia" w:eastAsia="仿宋"/>
                <w:color w:val="000000"/>
                <w:szCs w:val="21"/>
              </w:rPr>
              <w:t>本年度稳岗返还使用情况（元）</w:t>
            </w:r>
          </w:p>
          <w:p>
            <w:pPr>
              <w:spacing w:line="220" w:lineRule="exact"/>
              <w:jc w:val="center"/>
              <w:rPr>
                <w:rFonts w:eastAsia="仿宋"/>
                <w:color w:val="000000"/>
                <w:szCs w:val="21"/>
              </w:rPr>
            </w:pPr>
            <w:r>
              <w:rPr>
                <w:rFonts w:hint="eastAsia" w:eastAsia="仿宋"/>
                <w:color w:val="000000"/>
                <w:szCs w:val="21"/>
              </w:rPr>
              <w:t>（可向经办机构咨询）</w:t>
            </w:r>
          </w:p>
        </w:tc>
        <w:tc>
          <w:tcPr>
            <w:tcW w:w="1623" w:type="dxa"/>
            <w:vAlign w:val="center"/>
          </w:tcPr>
          <w:p>
            <w:pPr>
              <w:spacing w:line="240" w:lineRule="exact"/>
              <w:jc w:val="center"/>
              <w:rPr>
                <w:rFonts w:eastAsia="仿宋"/>
                <w:color w:val="000000"/>
                <w:szCs w:val="21"/>
              </w:rPr>
            </w:pPr>
            <w:r>
              <w:rPr>
                <w:rFonts w:hint="eastAsia" w:eastAsia="仿宋"/>
                <w:color w:val="000000"/>
                <w:szCs w:val="21"/>
              </w:rPr>
              <w:t>职工生活补助</w:t>
            </w:r>
          </w:p>
        </w:tc>
        <w:tc>
          <w:tcPr>
            <w:tcW w:w="1821" w:type="dxa"/>
            <w:gridSpan w:val="2"/>
            <w:vAlign w:val="center"/>
          </w:tcPr>
          <w:p>
            <w:pPr>
              <w:spacing w:line="240" w:lineRule="exact"/>
              <w:jc w:val="center"/>
              <w:rPr>
                <w:rFonts w:eastAsia="仿宋"/>
                <w:color w:val="000000"/>
                <w:szCs w:val="21"/>
              </w:rPr>
            </w:pPr>
            <w:r>
              <w:rPr>
                <w:rFonts w:hint="eastAsia" w:eastAsia="仿宋"/>
                <w:color w:val="000000"/>
                <w:szCs w:val="21"/>
              </w:rPr>
              <w:t>缴纳社会保险费</w:t>
            </w:r>
          </w:p>
        </w:tc>
        <w:tc>
          <w:tcPr>
            <w:tcW w:w="1276" w:type="dxa"/>
            <w:vAlign w:val="center"/>
          </w:tcPr>
          <w:p>
            <w:pPr>
              <w:spacing w:line="240" w:lineRule="exact"/>
              <w:jc w:val="center"/>
              <w:rPr>
                <w:rFonts w:eastAsia="仿宋"/>
                <w:color w:val="000000"/>
                <w:szCs w:val="21"/>
              </w:rPr>
            </w:pPr>
            <w:r>
              <w:rPr>
                <w:rFonts w:hint="eastAsia" w:eastAsia="仿宋"/>
                <w:color w:val="000000"/>
                <w:szCs w:val="21"/>
              </w:rPr>
              <w:t>转岗培训</w:t>
            </w:r>
          </w:p>
        </w:tc>
        <w:tc>
          <w:tcPr>
            <w:tcW w:w="1559" w:type="dxa"/>
            <w:gridSpan w:val="2"/>
            <w:vAlign w:val="center"/>
          </w:tcPr>
          <w:p>
            <w:pPr>
              <w:spacing w:line="240" w:lineRule="exact"/>
              <w:jc w:val="center"/>
              <w:rPr>
                <w:rFonts w:eastAsia="仿宋"/>
                <w:color w:val="000000"/>
                <w:szCs w:val="21"/>
              </w:rPr>
            </w:pPr>
            <w:r>
              <w:rPr>
                <w:rFonts w:hint="eastAsia" w:eastAsia="仿宋"/>
                <w:color w:val="000000"/>
                <w:szCs w:val="21"/>
              </w:rPr>
              <w:t>技能提升培训</w:t>
            </w:r>
          </w:p>
        </w:tc>
        <w:tc>
          <w:tcPr>
            <w:tcW w:w="1013" w:type="dxa"/>
            <w:vAlign w:val="center"/>
          </w:tcPr>
          <w:p>
            <w:pPr>
              <w:spacing w:line="240" w:lineRule="exact"/>
              <w:jc w:val="center"/>
              <w:rPr>
                <w:rFonts w:eastAsia="仿宋"/>
                <w:color w:val="000000"/>
                <w:szCs w:val="21"/>
              </w:rPr>
            </w:pPr>
            <w:r>
              <w:rPr>
                <w:rFonts w:hint="eastAsia" w:eastAsia="仿宋"/>
                <w:color w:val="000000"/>
                <w:szCs w:val="21"/>
              </w:rPr>
              <w:t>其他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7" w:hRule="atLeast"/>
          <w:jc w:val="center"/>
        </w:trPr>
        <w:tc>
          <w:tcPr>
            <w:tcW w:w="1764" w:type="dxa"/>
            <w:vMerge w:val="continue"/>
            <w:vAlign w:val="center"/>
          </w:tcPr>
          <w:p>
            <w:pPr>
              <w:spacing w:line="240" w:lineRule="exact"/>
              <w:jc w:val="center"/>
              <w:rPr>
                <w:rFonts w:eastAsia="仿宋"/>
                <w:color w:val="000000"/>
                <w:szCs w:val="21"/>
              </w:rPr>
            </w:pPr>
          </w:p>
        </w:tc>
        <w:tc>
          <w:tcPr>
            <w:tcW w:w="1623" w:type="dxa"/>
            <w:vAlign w:val="center"/>
          </w:tcPr>
          <w:p>
            <w:pPr>
              <w:spacing w:line="240" w:lineRule="exact"/>
              <w:jc w:val="center"/>
              <w:rPr>
                <w:rFonts w:eastAsia="仿宋"/>
                <w:color w:val="000000"/>
                <w:szCs w:val="21"/>
              </w:rPr>
            </w:pPr>
          </w:p>
        </w:tc>
        <w:tc>
          <w:tcPr>
            <w:tcW w:w="1821" w:type="dxa"/>
            <w:gridSpan w:val="2"/>
            <w:vAlign w:val="center"/>
          </w:tcPr>
          <w:p>
            <w:pPr>
              <w:spacing w:line="240" w:lineRule="exact"/>
              <w:jc w:val="center"/>
              <w:rPr>
                <w:rFonts w:eastAsia="仿宋"/>
                <w:color w:val="000000"/>
                <w:szCs w:val="21"/>
              </w:rPr>
            </w:pPr>
          </w:p>
        </w:tc>
        <w:tc>
          <w:tcPr>
            <w:tcW w:w="1276" w:type="dxa"/>
            <w:vAlign w:val="center"/>
          </w:tcPr>
          <w:p>
            <w:pPr>
              <w:spacing w:line="240" w:lineRule="exact"/>
              <w:jc w:val="center"/>
              <w:rPr>
                <w:rFonts w:eastAsia="仿宋"/>
                <w:color w:val="000000"/>
                <w:szCs w:val="21"/>
              </w:rPr>
            </w:pPr>
          </w:p>
        </w:tc>
        <w:tc>
          <w:tcPr>
            <w:tcW w:w="1559" w:type="dxa"/>
            <w:gridSpan w:val="2"/>
            <w:vAlign w:val="center"/>
          </w:tcPr>
          <w:p>
            <w:pPr>
              <w:spacing w:line="240" w:lineRule="exact"/>
              <w:jc w:val="center"/>
              <w:rPr>
                <w:rFonts w:eastAsia="仿宋"/>
                <w:color w:val="000000"/>
                <w:szCs w:val="21"/>
              </w:rPr>
            </w:pPr>
          </w:p>
        </w:tc>
        <w:tc>
          <w:tcPr>
            <w:tcW w:w="1013" w:type="dxa"/>
            <w:vAlign w:val="center"/>
          </w:tcPr>
          <w:p>
            <w:pPr>
              <w:spacing w:line="240" w:lineRule="exact"/>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7" w:hRule="atLeast"/>
          <w:jc w:val="center"/>
        </w:trPr>
        <w:tc>
          <w:tcPr>
            <w:tcW w:w="3387" w:type="dxa"/>
            <w:gridSpan w:val="2"/>
            <w:vAlign w:val="center"/>
          </w:tcPr>
          <w:p>
            <w:pPr>
              <w:spacing w:line="240" w:lineRule="exact"/>
              <w:jc w:val="center"/>
              <w:rPr>
                <w:rFonts w:eastAsia="仿宋"/>
                <w:color w:val="000000"/>
                <w:szCs w:val="21"/>
              </w:rPr>
            </w:pPr>
            <w:r>
              <w:rPr>
                <w:rFonts w:eastAsia="仿宋"/>
                <w:color w:val="000000"/>
                <w:szCs w:val="21"/>
              </w:rPr>
              <w:t>申请符合享受稳岗返还政策派遣人员实际用工单位</w:t>
            </w:r>
            <w:r>
              <w:rPr>
                <w:rFonts w:hint="eastAsia" w:eastAsia="仿宋"/>
                <w:color w:val="000000"/>
                <w:szCs w:val="21"/>
              </w:rPr>
              <w:t>（含本单位）数量</w:t>
            </w:r>
          </w:p>
        </w:tc>
        <w:tc>
          <w:tcPr>
            <w:tcW w:w="3097" w:type="dxa"/>
            <w:gridSpan w:val="3"/>
            <w:vAlign w:val="center"/>
          </w:tcPr>
          <w:p>
            <w:pPr>
              <w:spacing w:line="240" w:lineRule="exact"/>
              <w:jc w:val="center"/>
              <w:rPr>
                <w:rFonts w:eastAsia="仿宋"/>
                <w:color w:val="000000"/>
                <w:szCs w:val="21"/>
              </w:rPr>
            </w:pPr>
            <w:r>
              <w:rPr>
                <w:rFonts w:eastAsia="仿宋"/>
                <w:color w:val="000000"/>
                <w:szCs w:val="21"/>
              </w:rPr>
              <w:t>申请符合享受稳岗返还总金额</w:t>
            </w:r>
            <w:r>
              <w:rPr>
                <w:rFonts w:hint="eastAsia" w:eastAsia="仿宋"/>
                <w:color w:val="000000"/>
                <w:szCs w:val="21"/>
              </w:rPr>
              <w:t>（元）</w:t>
            </w:r>
          </w:p>
        </w:tc>
        <w:tc>
          <w:tcPr>
            <w:tcW w:w="2572" w:type="dxa"/>
            <w:gridSpan w:val="3"/>
            <w:vAlign w:val="center"/>
          </w:tcPr>
          <w:p>
            <w:pPr>
              <w:spacing w:line="240" w:lineRule="exact"/>
              <w:jc w:val="center"/>
              <w:rPr>
                <w:rFonts w:eastAsia="仿宋"/>
                <w:color w:val="000000"/>
                <w:szCs w:val="21"/>
              </w:rPr>
            </w:pPr>
            <w:r>
              <w:rPr>
                <w:rFonts w:eastAsia="仿宋"/>
                <w:color w:val="000000"/>
                <w:szCs w:val="21"/>
              </w:rPr>
              <w:t>申请</w:t>
            </w:r>
            <w:r>
              <w:rPr>
                <w:rFonts w:hint="eastAsia" w:eastAsia="仿宋"/>
                <w:color w:val="000000"/>
                <w:szCs w:val="21"/>
              </w:rPr>
              <w:t>符合</w:t>
            </w:r>
            <w:r>
              <w:rPr>
                <w:rFonts w:eastAsia="仿宋"/>
                <w:color w:val="000000"/>
                <w:szCs w:val="21"/>
              </w:rPr>
              <w:t>享受稳岗返还总人数</w:t>
            </w:r>
            <w:r>
              <w:rPr>
                <w:rFonts w:hint="eastAsia" w:eastAsia="仿宋"/>
                <w:color w:val="000000"/>
                <w:szCs w:val="21"/>
              </w:rPr>
              <w:t>（上年末失业保险参保人数）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7" w:hRule="atLeast"/>
          <w:jc w:val="center"/>
        </w:trPr>
        <w:tc>
          <w:tcPr>
            <w:tcW w:w="3387" w:type="dxa"/>
            <w:gridSpan w:val="2"/>
            <w:vAlign w:val="center"/>
          </w:tcPr>
          <w:p>
            <w:pPr>
              <w:spacing w:line="240" w:lineRule="exact"/>
              <w:jc w:val="center"/>
              <w:rPr>
                <w:rFonts w:eastAsia="仿宋"/>
                <w:color w:val="000000"/>
                <w:szCs w:val="21"/>
              </w:rPr>
            </w:pPr>
          </w:p>
        </w:tc>
        <w:tc>
          <w:tcPr>
            <w:tcW w:w="3097" w:type="dxa"/>
            <w:gridSpan w:val="3"/>
            <w:vAlign w:val="center"/>
          </w:tcPr>
          <w:p>
            <w:pPr>
              <w:spacing w:line="240" w:lineRule="exact"/>
              <w:jc w:val="center"/>
              <w:rPr>
                <w:rFonts w:eastAsia="仿宋"/>
                <w:color w:val="000000"/>
                <w:szCs w:val="21"/>
              </w:rPr>
            </w:pPr>
          </w:p>
        </w:tc>
        <w:tc>
          <w:tcPr>
            <w:tcW w:w="2572" w:type="dxa"/>
            <w:gridSpan w:val="3"/>
            <w:vAlign w:val="center"/>
          </w:tcPr>
          <w:p>
            <w:pPr>
              <w:spacing w:line="240" w:lineRule="exact"/>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7" w:hRule="atLeast"/>
          <w:jc w:val="center"/>
        </w:trPr>
        <w:tc>
          <w:tcPr>
            <w:tcW w:w="3387" w:type="dxa"/>
            <w:gridSpan w:val="2"/>
            <w:vAlign w:val="center"/>
          </w:tcPr>
          <w:p>
            <w:pPr>
              <w:spacing w:line="240" w:lineRule="exact"/>
              <w:jc w:val="center"/>
              <w:rPr>
                <w:rFonts w:eastAsia="仿宋"/>
                <w:color w:val="000000"/>
                <w:szCs w:val="21"/>
              </w:rPr>
            </w:pPr>
            <w:r>
              <w:rPr>
                <w:rFonts w:hint="eastAsia" w:eastAsia="仿宋"/>
                <w:color w:val="000000"/>
                <w:szCs w:val="21"/>
              </w:rPr>
              <w:t>不符合</w:t>
            </w:r>
            <w:r>
              <w:rPr>
                <w:rFonts w:eastAsia="仿宋"/>
                <w:color w:val="000000"/>
                <w:szCs w:val="21"/>
              </w:rPr>
              <w:t>和放弃享受稳岗返还政策派遣人员实际用工单位</w:t>
            </w:r>
            <w:r>
              <w:rPr>
                <w:rFonts w:hint="eastAsia" w:eastAsia="仿宋"/>
                <w:color w:val="000000"/>
                <w:szCs w:val="21"/>
              </w:rPr>
              <w:t>数量</w:t>
            </w:r>
          </w:p>
        </w:tc>
        <w:tc>
          <w:tcPr>
            <w:tcW w:w="3097" w:type="dxa"/>
            <w:gridSpan w:val="3"/>
            <w:vAlign w:val="center"/>
          </w:tcPr>
          <w:p>
            <w:pPr>
              <w:spacing w:line="240" w:lineRule="exact"/>
              <w:jc w:val="center"/>
              <w:rPr>
                <w:rFonts w:eastAsia="仿宋"/>
                <w:color w:val="000000"/>
                <w:szCs w:val="21"/>
              </w:rPr>
            </w:pPr>
            <w:r>
              <w:rPr>
                <w:rFonts w:hint="eastAsia" w:eastAsia="仿宋"/>
                <w:color w:val="000000"/>
                <w:szCs w:val="21"/>
              </w:rPr>
              <w:t>不符合</w:t>
            </w:r>
            <w:r>
              <w:rPr>
                <w:rFonts w:eastAsia="仿宋"/>
                <w:color w:val="000000"/>
                <w:szCs w:val="21"/>
              </w:rPr>
              <w:t>和放弃享受稳岗返还总金额</w:t>
            </w:r>
            <w:r>
              <w:rPr>
                <w:rFonts w:hint="eastAsia" w:eastAsia="仿宋"/>
                <w:color w:val="000000"/>
                <w:szCs w:val="21"/>
              </w:rPr>
              <w:t>（元）（即网上申报平台中“核减金额”）</w:t>
            </w:r>
          </w:p>
        </w:tc>
        <w:tc>
          <w:tcPr>
            <w:tcW w:w="2572" w:type="dxa"/>
            <w:gridSpan w:val="3"/>
            <w:vAlign w:val="center"/>
          </w:tcPr>
          <w:p>
            <w:pPr>
              <w:spacing w:line="240" w:lineRule="exact"/>
              <w:jc w:val="center"/>
              <w:rPr>
                <w:rFonts w:eastAsia="仿宋"/>
                <w:color w:val="000000"/>
                <w:szCs w:val="21"/>
              </w:rPr>
            </w:pPr>
            <w:r>
              <w:rPr>
                <w:rFonts w:hint="eastAsia" w:eastAsia="仿宋"/>
                <w:color w:val="000000"/>
                <w:szCs w:val="21"/>
              </w:rPr>
              <w:t>不符合</w:t>
            </w:r>
            <w:r>
              <w:rPr>
                <w:rFonts w:eastAsia="仿宋"/>
                <w:color w:val="000000"/>
                <w:szCs w:val="21"/>
              </w:rPr>
              <w:t>和放弃享受稳岗返还总人数</w:t>
            </w:r>
            <w:r>
              <w:rPr>
                <w:rFonts w:hint="eastAsia" w:eastAsia="仿宋"/>
                <w:color w:val="000000"/>
                <w:szCs w:val="21"/>
              </w:rPr>
              <w:t>（上年末失业保险参保人数）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7" w:hRule="atLeast"/>
          <w:jc w:val="center"/>
        </w:trPr>
        <w:tc>
          <w:tcPr>
            <w:tcW w:w="3387" w:type="dxa"/>
            <w:gridSpan w:val="2"/>
            <w:vAlign w:val="center"/>
          </w:tcPr>
          <w:p>
            <w:pPr>
              <w:spacing w:line="240" w:lineRule="exact"/>
              <w:jc w:val="center"/>
              <w:rPr>
                <w:rFonts w:eastAsia="仿宋"/>
                <w:color w:val="000000"/>
                <w:szCs w:val="21"/>
              </w:rPr>
            </w:pPr>
          </w:p>
        </w:tc>
        <w:tc>
          <w:tcPr>
            <w:tcW w:w="3097" w:type="dxa"/>
            <w:gridSpan w:val="3"/>
            <w:vAlign w:val="center"/>
          </w:tcPr>
          <w:p>
            <w:pPr>
              <w:spacing w:line="240" w:lineRule="exact"/>
              <w:jc w:val="center"/>
              <w:rPr>
                <w:rFonts w:eastAsia="仿宋"/>
                <w:color w:val="000000"/>
                <w:szCs w:val="21"/>
              </w:rPr>
            </w:pPr>
          </w:p>
        </w:tc>
        <w:tc>
          <w:tcPr>
            <w:tcW w:w="2572" w:type="dxa"/>
            <w:gridSpan w:val="3"/>
            <w:vAlign w:val="center"/>
          </w:tcPr>
          <w:p>
            <w:pPr>
              <w:spacing w:line="240" w:lineRule="exact"/>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7" w:hRule="atLeast"/>
          <w:jc w:val="center"/>
        </w:trPr>
        <w:tc>
          <w:tcPr>
            <w:tcW w:w="9056" w:type="dxa"/>
            <w:gridSpan w:val="8"/>
            <w:vAlign w:val="center"/>
          </w:tcPr>
          <w:p>
            <w:pPr>
              <w:spacing w:line="240" w:lineRule="exact"/>
              <w:jc w:val="center"/>
              <w:rPr>
                <w:rFonts w:eastAsia="仿宋"/>
                <w:color w:val="000000"/>
                <w:szCs w:val="21"/>
              </w:rPr>
            </w:pPr>
            <w:r>
              <w:rPr>
                <w:rFonts w:hint="eastAsia" w:eastAsia="仿宋"/>
                <w:color w:val="000000"/>
                <w:szCs w:val="21"/>
              </w:rPr>
              <w:t>（</w:t>
            </w:r>
            <w:r>
              <w:rPr>
                <w:rFonts w:eastAsia="仿宋"/>
                <w:color w:val="000000"/>
                <w:szCs w:val="21"/>
              </w:rPr>
              <w:t>为保证填报准确</w:t>
            </w:r>
            <w:r>
              <w:rPr>
                <w:rFonts w:hint="eastAsia" w:eastAsia="仿宋"/>
                <w:color w:val="000000"/>
                <w:szCs w:val="21"/>
              </w:rPr>
              <w:t>，提高申报成功率，</w:t>
            </w:r>
            <w:r>
              <w:rPr>
                <w:rFonts w:eastAsia="仿宋"/>
                <w:color w:val="000000"/>
                <w:szCs w:val="21"/>
              </w:rPr>
              <w:t>请先参看填报说明及咨询参保地经办机构</w:t>
            </w:r>
            <w:r>
              <w:rPr>
                <w:rFonts w:hint="eastAsia" w:eastAsia="仿宋"/>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470" w:hRule="atLeast"/>
          <w:jc w:val="center"/>
        </w:trPr>
        <w:tc>
          <w:tcPr>
            <w:tcW w:w="1764" w:type="dxa"/>
            <w:vAlign w:val="center"/>
          </w:tcPr>
          <w:p>
            <w:pPr>
              <w:spacing w:line="240" w:lineRule="exact"/>
              <w:jc w:val="center"/>
              <w:rPr>
                <w:rFonts w:eastAsia="仿宋"/>
                <w:color w:val="000000"/>
                <w:szCs w:val="21"/>
              </w:rPr>
            </w:pPr>
            <w:r>
              <w:rPr>
                <w:rFonts w:hint="eastAsia" w:eastAsia="仿宋"/>
                <w:color w:val="000000"/>
                <w:szCs w:val="21"/>
              </w:rPr>
              <w:t>承诺</w:t>
            </w:r>
          </w:p>
        </w:tc>
        <w:tc>
          <w:tcPr>
            <w:tcW w:w="7292" w:type="dxa"/>
            <w:gridSpan w:val="7"/>
          </w:tcPr>
          <w:p>
            <w:pPr>
              <w:spacing w:line="320" w:lineRule="exact"/>
              <w:jc w:val="left"/>
              <w:rPr>
                <w:rFonts w:eastAsia="仿宋"/>
                <w:color w:val="000000"/>
                <w:sz w:val="24"/>
                <w:szCs w:val="24"/>
              </w:rPr>
            </w:pPr>
            <w:r>
              <w:rPr>
                <w:rFonts w:eastAsia="仿宋"/>
                <w:color w:val="000000"/>
                <w:sz w:val="24"/>
                <w:szCs w:val="24"/>
              </w:rPr>
              <w:t>本企业郑重承诺：</w:t>
            </w:r>
          </w:p>
          <w:p>
            <w:pPr>
              <w:spacing w:line="320" w:lineRule="exact"/>
              <w:ind w:firstLine="480" w:firstLineChars="200"/>
              <w:jc w:val="left"/>
              <w:rPr>
                <w:rFonts w:eastAsia="仿宋"/>
                <w:color w:val="000000"/>
                <w:sz w:val="24"/>
                <w:szCs w:val="24"/>
              </w:rPr>
            </w:pPr>
            <w:r>
              <w:rPr>
                <w:rFonts w:eastAsia="仿宋"/>
                <w:color w:val="000000"/>
                <w:sz w:val="24"/>
                <w:szCs w:val="24"/>
              </w:rPr>
              <w:t>1.本企业已经完整阅读《关于加快兑现失业保险稳岗返还有关工作的通知》和《</w:t>
            </w:r>
            <w:r>
              <w:rPr>
                <w:rFonts w:hint="eastAsia" w:eastAsia="仿宋"/>
                <w:color w:val="000000"/>
                <w:sz w:val="24"/>
                <w:szCs w:val="24"/>
              </w:rPr>
              <w:t>劳务派遣企业稳岗返还“绿色通道”申报须知</w:t>
            </w:r>
            <w:r>
              <w:rPr>
                <w:rFonts w:eastAsia="仿宋"/>
                <w:color w:val="000000"/>
                <w:sz w:val="24"/>
                <w:szCs w:val="24"/>
              </w:rPr>
              <w:t>》，对劳务派遣企业在202</w:t>
            </w:r>
            <w:r>
              <w:rPr>
                <w:rFonts w:hint="eastAsia" w:eastAsia="仿宋"/>
                <w:color w:val="000000"/>
                <w:sz w:val="24"/>
                <w:szCs w:val="24"/>
                <w:lang w:val="en-US" w:eastAsia="zh-CN"/>
              </w:rPr>
              <w:t>1</w:t>
            </w:r>
            <w:r>
              <w:rPr>
                <w:rFonts w:eastAsia="仿宋"/>
                <w:color w:val="000000"/>
                <w:sz w:val="24"/>
                <w:szCs w:val="24"/>
              </w:rPr>
              <w:t>年新冠肺炎疫情防控期间申请苏州市企业稳岗返还各项条件和要求均已知悉，本企业已经符合规定的申请条件并将严格遵守相关规定。</w:t>
            </w:r>
          </w:p>
          <w:p>
            <w:pPr>
              <w:spacing w:line="320" w:lineRule="exact"/>
              <w:ind w:firstLine="480" w:firstLineChars="200"/>
              <w:jc w:val="left"/>
              <w:rPr>
                <w:rFonts w:eastAsia="仿宋"/>
                <w:color w:val="000000"/>
                <w:sz w:val="24"/>
                <w:szCs w:val="24"/>
              </w:rPr>
            </w:pPr>
            <w:r>
              <w:rPr>
                <w:rFonts w:eastAsia="仿宋"/>
                <w:color w:val="000000"/>
                <w:sz w:val="24"/>
                <w:szCs w:val="24"/>
              </w:rPr>
              <w:t>2.本企业所提供的申请材料真实、有效，本企业严格执行《劳动法》《社会保险法》《劳动合同法》等法律法规，已依法参加失业保险并于20</w:t>
            </w:r>
            <w:r>
              <w:rPr>
                <w:rFonts w:hint="eastAsia" w:eastAsia="仿宋"/>
                <w:color w:val="000000"/>
                <w:sz w:val="24"/>
                <w:szCs w:val="24"/>
                <w:lang w:val="en-US" w:eastAsia="zh-CN"/>
              </w:rPr>
              <w:t>20</w:t>
            </w:r>
            <w:r>
              <w:rPr>
                <w:rFonts w:eastAsia="仿宋"/>
                <w:color w:val="000000"/>
                <w:sz w:val="24"/>
                <w:szCs w:val="24"/>
              </w:rPr>
              <w:t>年度足额缴纳失业保险费12个月以上。</w:t>
            </w:r>
          </w:p>
          <w:p>
            <w:pPr>
              <w:spacing w:line="320" w:lineRule="exact"/>
              <w:ind w:firstLine="480" w:firstLineChars="200"/>
              <w:jc w:val="left"/>
              <w:rPr>
                <w:rFonts w:eastAsia="仿宋"/>
                <w:color w:val="000000"/>
                <w:sz w:val="24"/>
                <w:szCs w:val="24"/>
              </w:rPr>
            </w:pPr>
            <w:r>
              <w:rPr>
                <w:rFonts w:eastAsia="仿宋"/>
                <w:color w:val="000000"/>
                <w:sz w:val="24"/>
                <w:szCs w:val="24"/>
              </w:rPr>
              <w:t>3.本企业所享受的稳岗返还资金按规定用于职工生活补助、缴纳社会保险费、转岗培训、技能提升培训等稳定就业岗位相关支出。</w:t>
            </w:r>
          </w:p>
          <w:p>
            <w:pPr>
              <w:spacing w:line="320" w:lineRule="exact"/>
              <w:ind w:firstLine="480" w:firstLineChars="200"/>
              <w:jc w:val="left"/>
              <w:rPr>
                <w:rFonts w:eastAsia="仿宋"/>
                <w:color w:val="000000"/>
                <w:sz w:val="24"/>
                <w:szCs w:val="24"/>
              </w:rPr>
            </w:pPr>
            <w:r>
              <w:rPr>
                <w:rFonts w:eastAsia="仿宋"/>
                <w:color w:val="000000"/>
                <w:sz w:val="24"/>
                <w:szCs w:val="24"/>
              </w:rPr>
              <w:t>4.本企业申请享受稳岗返</w:t>
            </w:r>
            <w:bookmarkStart w:id="0" w:name="_GoBack"/>
            <w:bookmarkEnd w:id="0"/>
            <w:r>
              <w:rPr>
                <w:rFonts w:eastAsia="仿宋"/>
                <w:color w:val="000000"/>
                <w:sz w:val="24"/>
                <w:szCs w:val="24"/>
              </w:rPr>
              <w:t>还人员均符合申请条件，均为用人单位实际用工，且不含派遣至机关事业单位、社会团体等非企业岗位人员。</w:t>
            </w:r>
          </w:p>
          <w:p>
            <w:pPr>
              <w:spacing w:line="320" w:lineRule="exact"/>
              <w:ind w:firstLine="480" w:firstLineChars="200"/>
              <w:jc w:val="left"/>
              <w:rPr>
                <w:rFonts w:eastAsia="仿宋"/>
                <w:color w:val="000000"/>
                <w:sz w:val="24"/>
                <w:szCs w:val="24"/>
              </w:rPr>
            </w:pPr>
            <w:r>
              <w:rPr>
                <w:rFonts w:eastAsia="仿宋"/>
                <w:color w:val="000000"/>
                <w:sz w:val="24"/>
                <w:szCs w:val="24"/>
              </w:rPr>
              <w:t>5.本企业已与派遣人员实际用工单位就返还资金归属达成一致意见，并已按要求签订了返还资金归属协议，协议内容符合法律法规和政策规定。</w:t>
            </w:r>
          </w:p>
          <w:p>
            <w:pPr>
              <w:spacing w:line="320" w:lineRule="exact"/>
              <w:ind w:firstLine="480" w:firstLineChars="200"/>
              <w:jc w:val="left"/>
              <w:rPr>
                <w:rFonts w:eastAsia="仿宋"/>
                <w:color w:val="000000"/>
                <w:sz w:val="24"/>
                <w:szCs w:val="24"/>
              </w:rPr>
            </w:pPr>
            <w:r>
              <w:rPr>
                <w:rFonts w:eastAsia="仿宋"/>
                <w:color w:val="000000"/>
                <w:sz w:val="24"/>
                <w:szCs w:val="24"/>
              </w:rPr>
              <w:t>6.本企业在提交申请后愿意接受政府联合审核部门或受政府联合审核部门委托的第三方机构对报送的申报材料真实性、合规性进行核查，并配合提供相关材料，如实陈述有关情况。</w:t>
            </w:r>
          </w:p>
          <w:p>
            <w:pPr>
              <w:spacing w:line="320" w:lineRule="exact"/>
              <w:jc w:val="left"/>
              <w:rPr>
                <w:rFonts w:eastAsia="仿宋"/>
                <w:color w:val="000000"/>
                <w:sz w:val="24"/>
                <w:szCs w:val="24"/>
              </w:rPr>
            </w:pPr>
            <w:r>
              <w:rPr>
                <w:rFonts w:eastAsia="仿宋"/>
                <w:color w:val="000000"/>
                <w:sz w:val="24"/>
                <w:szCs w:val="24"/>
              </w:rPr>
              <w:t>本企业承诺：上述承诺内容属实，本企业同意人社部门将承诺内容予以公示，接受社会监督。如存在虚假承诺，或在后续核查中发现与承诺内容不符的情况，本企业自愿放弃申请资格，退回全部稳岗返还资金，接受处理，并由本企业及法定代表人承担由此产生的一切法律责任，并同意将本企业列入失信企业名单，记入本企业信用档案，接受失信惩戒。</w:t>
            </w:r>
          </w:p>
          <w:p>
            <w:pPr>
              <w:spacing w:line="320" w:lineRule="exact"/>
              <w:jc w:val="left"/>
              <w:rPr>
                <w:rFonts w:eastAsia="仿宋"/>
                <w:color w:val="000000"/>
                <w:sz w:val="24"/>
                <w:szCs w:val="24"/>
              </w:rPr>
            </w:pPr>
            <w:r>
              <w:rPr>
                <w:rFonts w:eastAsia="仿宋"/>
                <w:color w:val="000000"/>
                <w:sz w:val="24"/>
                <w:szCs w:val="24"/>
              </w:rPr>
              <w:t>特此承诺。</w:t>
            </w:r>
          </w:p>
          <w:p>
            <w:pPr>
              <w:spacing w:line="320" w:lineRule="exact"/>
              <w:ind w:firstLine="720" w:firstLineChars="300"/>
              <w:rPr>
                <w:rFonts w:eastAsia="仿宋"/>
                <w:color w:val="000000"/>
                <w:sz w:val="24"/>
                <w:szCs w:val="24"/>
              </w:rPr>
            </w:pPr>
            <w:r>
              <w:rPr>
                <w:rFonts w:eastAsia="仿宋"/>
                <w:color w:val="000000"/>
                <w:sz w:val="24"/>
                <w:szCs w:val="24"/>
              </w:rPr>
              <w:t>承诺单位：</w:t>
            </w:r>
          </w:p>
          <w:p>
            <w:pPr>
              <w:spacing w:line="320" w:lineRule="exact"/>
              <w:rPr>
                <w:rFonts w:eastAsia="仿宋"/>
                <w:color w:val="000000"/>
                <w:sz w:val="24"/>
                <w:szCs w:val="24"/>
              </w:rPr>
            </w:pPr>
            <w:r>
              <w:rPr>
                <w:rFonts w:eastAsia="仿宋"/>
                <w:color w:val="000000"/>
                <w:sz w:val="24"/>
                <w:szCs w:val="24"/>
              </w:rPr>
              <w:t xml:space="preserve">      法定代表人签字（盖章）：</w:t>
            </w:r>
          </w:p>
          <w:p>
            <w:pPr>
              <w:spacing w:line="320" w:lineRule="exact"/>
              <w:jc w:val="center"/>
              <w:rPr>
                <w:rFonts w:eastAsia="仿宋"/>
                <w:color w:val="000000"/>
                <w:sz w:val="24"/>
                <w:szCs w:val="24"/>
              </w:rPr>
            </w:pPr>
            <w:r>
              <w:rPr>
                <w:rFonts w:eastAsia="仿宋"/>
                <w:color w:val="000000"/>
                <w:sz w:val="24"/>
                <w:szCs w:val="24"/>
              </w:rPr>
              <w:t xml:space="preserve">          </w:t>
            </w:r>
            <w:r>
              <w:rPr>
                <w:rFonts w:hint="eastAsia" w:eastAsia="仿宋"/>
                <w:color w:val="000000"/>
                <w:sz w:val="24"/>
                <w:szCs w:val="24"/>
                <w:lang w:val="en-US" w:eastAsia="zh-CN"/>
              </w:rPr>
              <w:t>2021</w:t>
            </w:r>
            <w:r>
              <w:rPr>
                <w:rFonts w:eastAsia="仿宋"/>
                <w:color w:val="000000"/>
                <w:sz w:val="24"/>
                <w:szCs w:val="24"/>
              </w:rPr>
              <w:t>年  月  日</w:t>
            </w:r>
          </w:p>
          <w:p>
            <w:pPr>
              <w:spacing w:line="240" w:lineRule="exact"/>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56" w:hRule="atLeast"/>
          <w:jc w:val="center"/>
        </w:trPr>
        <w:tc>
          <w:tcPr>
            <w:tcW w:w="1764" w:type="dxa"/>
            <w:tcBorders>
              <w:bottom w:val="single" w:color="auto" w:sz="12" w:space="0"/>
            </w:tcBorders>
            <w:vAlign w:val="center"/>
          </w:tcPr>
          <w:p>
            <w:pPr>
              <w:spacing w:line="240" w:lineRule="exact"/>
              <w:jc w:val="center"/>
              <w:rPr>
                <w:rFonts w:eastAsia="仿宋"/>
                <w:color w:val="000000"/>
                <w:szCs w:val="21"/>
              </w:rPr>
            </w:pPr>
            <w:r>
              <w:rPr>
                <w:rFonts w:hint="eastAsia" w:eastAsia="仿宋"/>
                <w:color w:val="000000"/>
                <w:szCs w:val="21"/>
              </w:rPr>
              <w:t>备注</w:t>
            </w:r>
          </w:p>
        </w:tc>
        <w:tc>
          <w:tcPr>
            <w:tcW w:w="7292" w:type="dxa"/>
            <w:gridSpan w:val="7"/>
            <w:tcBorders>
              <w:bottom w:val="single" w:color="auto" w:sz="12" w:space="0"/>
            </w:tcBorders>
          </w:tcPr>
          <w:p>
            <w:pPr>
              <w:widowControl/>
              <w:spacing w:line="240" w:lineRule="exact"/>
              <w:jc w:val="left"/>
              <w:rPr>
                <w:rFonts w:eastAsia="仿宋"/>
                <w:color w:val="000000"/>
                <w:szCs w:val="21"/>
              </w:rPr>
            </w:pPr>
          </w:p>
        </w:tc>
      </w:tr>
    </w:tbl>
    <w:p>
      <w:pPr>
        <w:widowControl/>
        <w:jc w:val="left"/>
        <w:rPr>
          <w:rFonts w:ascii="黑体" w:hAnsi="黑体" w:eastAsia="黑体"/>
          <w:color w:val="00000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0000000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79" w:wrap="around" w:vAnchor="text" w:hAnchor="margin" w:xAlign="center" w:y="6"/>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hint="eastAsia" w:ascii="宋体" w:hAnsi="宋体"/>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DE"/>
    <w:rsid w:val="00007172"/>
    <w:rsid w:val="00076026"/>
    <w:rsid w:val="000A1089"/>
    <w:rsid w:val="000D7C05"/>
    <w:rsid w:val="00150226"/>
    <w:rsid w:val="00192BE1"/>
    <w:rsid w:val="001D06E3"/>
    <w:rsid w:val="00244946"/>
    <w:rsid w:val="00245193"/>
    <w:rsid w:val="00584187"/>
    <w:rsid w:val="00592627"/>
    <w:rsid w:val="005D7420"/>
    <w:rsid w:val="005F5B38"/>
    <w:rsid w:val="006050AB"/>
    <w:rsid w:val="00684F7E"/>
    <w:rsid w:val="006C4D7E"/>
    <w:rsid w:val="00720587"/>
    <w:rsid w:val="0079525A"/>
    <w:rsid w:val="007A0E4D"/>
    <w:rsid w:val="00822525"/>
    <w:rsid w:val="009B6F23"/>
    <w:rsid w:val="00B63ADE"/>
    <w:rsid w:val="00BB46F0"/>
    <w:rsid w:val="00CE0C97"/>
    <w:rsid w:val="00DA138F"/>
    <w:rsid w:val="00DD7A4C"/>
    <w:rsid w:val="00E14809"/>
    <w:rsid w:val="00E2259D"/>
    <w:rsid w:val="00E3105C"/>
    <w:rsid w:val="00E80077"/>
    <w:rsid w:val="00F24F88"/>
    <w:rsid w:val="21742E4B"/>
    <w:rsid w:val="227B6D2F"/>
    <w:rsid w:val="2F5A1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0"/>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186</Words>
  <Characters>1062</Characters>
  <Lines>8</Lines>
  <Paragraphs>2</Paragraphs>
  <TotalTime>0</TotalTime>
  <ScaleCrop>false</ScaleCrop>
  <LinksUpToDate>false</LinksUpToDate>
  <CharactersWithSpaces>1246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2020-02-14T08:11:00Z</dcterms:created>
  <dc:creator>Lenovo</dc:creator>
  <cp:lastModifiedBy>啊噗冉冉冉</cp:lastModifiedBy>
  <cp:lastPrinted>2020-02-14T06:04:00Z</cp:lastPrinted>
  <dcterms:modified xsi:type="dcterms:W3CDTF">2021-08-21T02:34:08Z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400113DA57C84F7D888A2785454253AE</vt:lpwstr>
  </property>
</Properties>
</file>