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/>
          <w:sz w:val="32"/>
        </w:rPr>
        <w:t>实行</w:t>
      </w:r>
      <w:r>
        <w:rPr>
          <w:rFonts w:hint="eastAsia" w:ascii="黑体"/>
          <w:sz w:val="32"/>
          <w:lang w:eastAsia="zh-CN"/>
        </w:rPr>
        <w:t>综合计算</w:t>
      </w:r>
      <w:r>
        <w:rPr>
          <w:rFonts w:hint="eastAsia" w:ascii="黑体"/>
          <w:sz w:val="32"/>
        </w:rPr>
        <w:t>工时工作制申报表</w:t>
      </w:r>
      <w:r>
        <w:rPr>
          <w:rFonts w:hint="eastAsia" w:ascii="黑体"/>
          <w:sz w:val="32"/>
          <w:lang w:eastAsia="zh-CN"/>
        </w:rPr>
        <w:t>（样本</w:t>
      </w:r>
      <w:bookmarkStart w:id="0" w:name="_GoBack"/>
      <w:bookmarkEnd w:id="0"/>
      <w:r>
        <w:rPr>
          <w:rFonts w:hint="eastAsia" w:ascii="黑体"/>
          <w:sz w:val="32"/>
          <w:lang w:eastAsia="zh-CN"/>
        </w:rPr>
        <w:t>）</w:t>
      </w:r>
    </w:p>
    <w:p>
      <w:pPr>
        <w:pStyle w:val="4"/>
        <w:spacing w:line="320" w:lineRule="exact"/>
        <w:rPr>
          <w:rFonts w:hint="eastAsia" w:ascii="方正楷体_GBK" w:eastAsia="宋体"/>
          <w:sz w:val="32"/>
        </w:rPr>
      </w:pPr>
      <w:r>
        <w:rPr>
          <w:rFonts w:hint="eastAsia" w:ascii="方正楷体_GBK" w:eastAsia="宋体"/>
          <w:sz w:val="24"/>
        </w:rPr>
        <w:t>申报</w:t>
      </w:r>
      <w:r>
        <w:rPr>
          <w:rFonts w:hint="eastAsia" w:ascii="方正楷体_GBK" w:eastAsia="宋体"/>
          <w:sz w:val="24"/>
          <w:lang w:val="en-US" w:eastAsia="zh-CN"/>
        </w:rPr>
        <w:t>企业</w:t>
      </w:r>
      <w:r>
        <w:rPr>
          <w:rFonts w:hint="eastAsia" w:ascii="方正楷体_GBK" w:eastAsia="宋体"/>
          <w:sz w:val="24"/>
        </w:rPr>
        <w:t>（盖章）：</w:t>
      </w:r>
      <w:r>
        <w:rPr>
          <w:rFonts w:hint="eastAsia" w:ascii="方正楷体_GBK" w:eastAsia="宋体"/>
          <w:sz w:val="32"/>
        </w:rPr>
        <w:t xml:space="preserve"> </w:t>
      </w:r>
    </w:p>
    <w:tbl>
      <w:tblPr>
        <w:tblStyle w:val="5"/>
        <w:tblW w:w="83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87"/>
        <w:gridCol w:w="701"/>
        <w:gridCol w:w="768"/>
        <w:gridCol w:w="695"/>
        <w:gridCol w:w="205"/>
        <w:gridCol w:w="999"/>
        <w:gridCol w:w="981"/>
        <w:gridCol w:w="605"/>
        <w:gridCol w:w="938"/>
        <w:gridCol w:w="428"/>
        <w:gridCol w:w="328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社保编号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实际经营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址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法定代表人或负责人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行业类型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申报类型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登记注册类    型</w:t>
            </w:r>
          </w:p>
        </w:tc>
        <w:tc>
          <w:tcPr>
            <w:tcW w:w="36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实施区域</w:t>
            </w:r>
          </w:p>
        </w:tc>
        <w:tc>
          <w:tcPr>
            <w:tcW w:w="18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用工总数</w:t>
            </w:r>
          </w:p>
        </w:tc>
        <w:tc>
          <w:tcPr>
            <w:tcW w:w="21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综合</w:t>
            </w:r>
            <w:r>
              <w:rPr>
                <w:rFonts w:hint="eastAsia" w:ascii="仿宋_GB2312" w:eastAsia="仿宋_GB2312"/>
                <w:sz w:val="24"/>
              </w:rPr>
              <w:t>工时人数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gridSpan w:val="2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</w:tc>
        <w:tc>
          <w:tcPr>
            <w:tcW w:w="21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签订劳动合同人数</w:t>
            </w:r>
          </w:p>
        </w:tc>
        <w:tc>
          <w:tcPr>
            <w:tcW w:w="21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16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签订劳动合同人数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36" w:type="dxa"/>
            <w:gridSpan w:val="2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劳务派遣人数</w:t>
            </w:r>
          </w:p>
        </w:tc>
        <w:tc>
          <w:tcPr>
            <w:tcW w:w="218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劳务派遣人数</w:t>
            </w:r>
          </w:p>
        </w:tc>
        <w:tc>
          <w:tcPr>
            <w:tcW w:w="105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342" w:type="dxa"/>
            <w:gridSpan w:val="13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实行综合计算工时工作制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岗位或工种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计算周期单位</w:t>
            </w: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年均工资（元/人）</w:t>
            </w: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期限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以往审批情况（是/否）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559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过去一年有无发生劳动保障违法行为或劳动争议</w:t>
            </w:r>
          </w:p>
        </w:tc>
        <w:tc>
          <w:tcPr>
            <w:tcW w:w="275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有（    ）否（    ）</w:t>
            </w:r>
          </w:p>
        </w:tc>
      </w:tr>
    </w:tbl>
    <w:p>
      <w:pPr>
        <w:pStyle w:val="4"/>
        <w:spacing w:before="156" w:beforeLines="50" w:line="400" w:lineRule="exact"/>
        <w:rPr>
          <w:rFonts w:hint="eastAsia" w:ascii="方正楷体_GBK" w:eastAsia="宋体"/>
          <w:sz w:val="24"/>
        </w:rPr>
      </w:pPr>
      <w:r>
        <w:rPr>
          <w:rFonts w:hint="eastAsia" w:ascii="方正楷体_GBK" w:eastAsia="宋体"/>
          <w:sz w:val="24"/>
        </w:rPr>
        <w:t>经 办 人：</w:t>
      </w:r>
      <w:r>
        <w:rPr>
          <w:rFonts w:hint="eastAsia" w:ascii="方正楷体_GBK" w:eastAsia="宋体"/>
          <w:sz w:val="24"/>
          <w:u w:val="single"/>
        </w:rPr>
        <w:t xml:space="preserve">                  </w:t>
      </w:r>
      <w:r>
        <w:rPr>
          <w:rFonts w:hint="eastAsia" w:ascii="方正楷体_GBK" w:eastAsia="宋体"/>
          <w:sz w:val="24"/>
        </w:rPr>
        <w:t xml:space="preserve">           申报时间：</w:t>
      </w:r>
      <w:r>
        <w:rPr>
          <w:rFonts w:hint="eastAsia" w:ascii="方正楷体_GBK" w:eastAsia="宋体"/>
          <w:sz w:val="24"/>
          <w:u w:val="single"/>
        </w:rPr>
        <w:t xml:space="preserve">      </w:t>
      </w:r>
      <w:r>
        <w:rPr>
          <w:rFonts w:hint="eastAsia" w:ascii="方正楷体_GBK" w:eastAsia="宋体"/>
          <w:sz w:val="24"/>
        </w:rPr>
        <w:t>年</w:t>
      </w:r>
      <w:r>
        <w:rPr>
          <w:rFonts w:hint="eastAsia" w:ascii="方正楷体_GBK" w:eastAsia="宋体"/>
          <w:sz w:val="24"/>
          <w:u w:val="single"/>
        </w:rPr>
        <w:t xml:space="preserve">   </w:t>
      </w:r>
      <w:r>
        <w:rPr>
          <w:rFonts w:hint="eastAsia" w:ascii="方正楷体_GBK" w:eastAsia="宋体"/>
          <w:sz w:val="24"/>
        </w:rPr>
        <w:t xml:space="preserve"> 月</w:t>
      </w:r>
      <w:r>
        <w:rPr>
          <w:rFonts w:hint="eastAsia" w:ascii="方正楷体_GBK" w:eastAsia="宋体"/>
          <w:sz w:val="24"/>
          <w:u w:val="single"/>
        </w:rPr>
        <w:t xml:space="preserve">   </w:t>
      </w:r>
      <w:r>
        <w:rPr>
          <w:rFonts w:hint="eastAsia" w:ascii="方正楷体_GBK" w:eastAsia="宋体"/>
          <w:sz w:val="24"/>
        </w:rPr>
        <w:t xml:space="preserve"> 日</w:t>
      </w:r>
    </w:p>
    <w:p>
      <w:pPr>
        <w:pStyle w:val="4"/>
        <w:spacing w:before="156" w:beforeLines="50" w:line="400" w:lineRule="exact"/>
        <w:rPr>
          <w:rFonts w:hint="eastAsia" w:ascii="方正楷体_GBK" w:eastAsia="宋体"/>
          <w:sz w:val="24"/>
        </w:rPr>
      </w:pPr>
      <w:r>
        <w:rPr>
          <w:rFonts w:hint="eastAsia" w:ascii="方正楷体_GBK" w:eastAsia="宋体"/>
          <w:sz w:val="24"/>
        </w:rPr>
        <w:t>联系电话：</w:t>
      </w:r>
      <w:r>
        <w:rPr>
          <w:rFonts w:hint="eastAsia" w:ascii="方正楷体_GBK" w:eastAsia="宋体"/>
          <w:sz w:val="24"/>
          <w:u w:val="single"/>
        </w:rPr>
        <w:t xml:space="preserve">                  </w:t>
      </w:r>
      <w:r>
        <w:rPr>
          <w:rFonts w:hint="eastAsia" w:ascii="方正楷体_GBK" w:eastAsia="宋体"/>
          <w:sz w:val="24"/>
        </w:rPr>
        <w:t xml:space="preserve">           到期时间：</w:t>
      </w:r>
      <w:r>
        <w:rPr>
          <w:rFonts w:hint="eastAsia" w:ascii="方正楷体_GBK" w:eastAsia="宋体"/>
          <w:sz w:val="24"/>
          <w:u w:val="single"/>
        </w:rPr>
        <w:t xml:space="preserve">      </w:t>
      </w:r>
      <w:r>
        <w:rPr>
          <w:rFonts w:hint="eastAsia" w:ascii="方正楷体_GBK" w:eastAsia="宋体"/>
          <w:sz w:val="24"/>
        </w:rPr>
        <w:t>年</w:t>
      </w:r>
      <w:r>
        <w:rPr>
          <w:rFonts w:hint="eastAsia" w:ascii="方正楷体_GBK" w:eastAsia="宋体"/>
          <w:sz w:val="24"/>
          <w:u w:val="single"/>
        </w:rPr>
        <w:t xml:space="preserve">   </w:t>
      </w:r>
      <w:r>
        <w:rPr>
          <w:rFonts w:hint="eastAsia" w:ascii="方正楷体_GBK" w:eastAsia="宋体"/>
          <w:sz w:val="24"/>
        </w:rPr>
        <w:t xml:space="preserve"> 月</w:t>
      </w:r>
      <w:r>
        <w:rPr>
          <w:rFonts w:hint="eastAsia" w:ascii="方正楷体_GBK" w:eastAsia="宋体"/>
          <w:sz w:val="24"/>
          <w:u w:val="single"/>
        </w:rPr>
        <w:t xml:space="preserve">   </w:t>
      </w:r>
      <w:r>
        <w:rPr>
          <w:rFonts w:hint="eastAsia" w:ascii="方正楷体_GBK" w:eastAsia="宋体"/>
          <w:sz w:val="24"/>
        </w:rPr>
        <w:t xml:space="preserve"> 日</w:t>
      </w:r>
    </w:p>
    <w:p>
      <w:pPr>
        <w:pStyle w:val="4"/>
        <w:spacing w:before="156" w:beforeLines="50" w:line="200" w:lineRule="exact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说明：1.申报时间、到期时间由人力资源和社会保障行政部门工作人员填写。</w:t>
      </w:r>
    </w:p>
    <w:p>
      <w:pPr>
        <w:pStyle w:val="4"/>
        <w:spacing w:before="156" w:beforeLines="50" w:line="200" w:lineRule="exact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2.申报类型有：初次申报、到期续报、逾期续报（超过审批时限后续报）、备案（需总公司已经上级审批机构审批）。若要续报，请在有效期届满60日前申报。</w:t>
      </w:r>
    </w:p>
    <w:p>
      <w:pPr>
        <w:pStyle w:val="4"/>
        <w:spacing w:before="156" w:beforeLines="50" w:line="200" w:lineRule="exact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3.属于苏州市本级管辖的企业，实施区域填写“苏州市城区”或“苏州大市范围”。</w:t>
      </w:r>
    </w:p>
    <w:p/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6409C"/>
    <w:rsid w:val="0376409C"/>
    <w:rsid w:val="53283699"/>
    <w:rsid w:val="57AA332E"/>
    <w:rsid w:val="5A2D11C6"/>
    <w:rsid w:val="64BB1630"/>
    <w:rsid w:val="72C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2020-02-11T02:16:00Z</dcterms:created>
  <dc:creator>劳动关系处 孙帅</dc:creator>
  <cp:lastModifiedBy>劳动关系处 孙帅</cp:lastModifiedBy>
  <dcterms:modified xsi:type="dcterms:W3CDTF">2020-02-11T03:00:10Z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