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42" w:rsidRDefault="00F21642" w:rsidP="00F21642">
      <w:pPr>
        <w:wordWrap w:val="0"/>
        <w:ind w:right="472"/>
        <w:jc w:val="right"/>
        <w:rPr>
          <w:sz w:val="24"/>
        </w:rPr>
      </w:pPr>
    </w:p>
    <w:p w:rsidR="00F21642" w:rsidRDefault="00F21642" w:rsidP="00F21642">
      <w:pPr>
        <w:ind w:right="472"/>
        <w:jc w:val="right"/>
        <w:rPr>
          <w:rFonts w:eastAsia="黑体"/>
          <w:sz w:val="4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 </w:t>
      </w:r>
    </w:p>
    <w:p w:rsidR="00F21642" w:rsidRPr="00F60E79" w:rsidRDefault="00F21642" w:rsidP="00F21642">
      <w:pPr>
        <w:autoSpaceDN w:val="0"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</w:rPr>
      </w:pPr>
      <w:r w:rsidRPr="00F60E79"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工伤认定申请表</w:t>
      </w:r>
    </w:p>
    <w:p w:rsidR="00F21642" w:rsidRDefault="00F21642" w:rsidP="00F21642">
      <w:pPr>
        <w:spacing w:line="560" w:lineRule="exact"/>
        <w:rPr>
          <w:sz w:val="28"/>
        </w:rPr>
      </w:pP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申请人：</w:t>
      </w:r>
      <w:r>
        <w:rPr>
          <w:rFonts w:hint="eastAsia"/>
          <w:sz w:val="28"/>
        </w:rPr>
        <w:t xml:space="preserve">                     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□本人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sym w:font="Wingdings 2" w:char="00A3"/>
      </w:r>
      <w:r>
        <w:rPr>
          <w:rFonts w:hint="eastAsia"/>
          <w:sz w:val="28"/>
        </w:rPr>
        <w:t>近亲属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□用人单位（公章）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□工会（公章）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）</w:t>
      </w:r>
    </w:p>
    <w:p w:rsidR="0078346B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受伤害职工：</w:t>
      </w:r>
      <w:r>
        <w:rPr>
          <w:rFonts w:hint="eastAsia"/>
          <w:sz w:val="28"/>
        </w:rPr>
        <w:t xml:space="preserve">               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职工社保编号：</w:t>
      </w:r>
      <w:r>
        <w:rPr>
          <w:rFonts w:hint="eastAsia"/>
          <w:sz w:val="28"/>
        </w:rPr>
        <w:t xml:space="preserve">       </w:t>
      </w:r>
      <w:r w:rsidR="00FF40AA">
        <w:rPr>
          <w:rFonts w:hint="eastAsia"/>
          <w:sz w:val="28"/>
        </w:rPr>
        <w:t xml:space="preserve">                          </w:t>
      </w:r>
      <w:bookmarkStart w:id="0" w:name="_GoBack"/>
      <w:bookmarkEnd w:id="0"/>
      <w:r>
        <w:rPr>
          <w:rFonts w:hint="eastAsia"/>
          <w:sz w:val="28"/>
        </w:rPr>
        <w:t>□无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用人单位全称：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申请人送达地址：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</w:t>
      </w:r>
      <w:r>
        <w:rPr>
          <w:rFonts w:ascii="宋体" w:hAnsi="宋体" w:cs="宋体" w:hint="eastAsia"/>
          <w:kern w:val="0"/>
          <w:sz w:val="24"/>
          <w:u w:val="single"/>
          <w:lang w:bidi="ar"/>
        </w:rPr>
        <w:t xml:space="preserve">   </w:t>
      </w:r>
      <w:r>
        <w:rPr>
          <w:rFonts w:ascii="宋体" w:hAnsi="宋体" w:hint="eastAsia"/>
          <w:sz w:val="28"/>
        </w:rPr>
        <w:t>省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bidi="ar"/>
        </w:rPr>
        <w:t xml:space="preserve">   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  </w:t>
      </w:r>
      <w:r>
        <w:rPr>
          <w:rFonts w:ascii="宋体" w:hAnsi="宋体" w:hint="eastAsia"/>
          <w:sz w:val="28"/>
        </w:rPr>
        <w:t>市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bidi="ar"/>
        </w:rPr>
        <w:t xml:space="preserve">      </w:t>
      </w:r>
      <w:r>
        <w:rPr>
          <w:rFonts w:ascii="宋体" w:hAnsi="宋体" w:hint="eastAsia"/>
          <w:sz w:val="28"/>
        </w:rPr>
        <w:t>县（市区）</w:t>
      </w:r>
      <w:r>
        <w:rPr>
          <w:rFonts w:ascii="宋体" w:hAnsi="宋体" w:cs="宋体"/>
          <w:kern w:val="0"/>
          <w:sz w:val="24"/>
          <w:u w:val="single"/>
          <w:lang w:bidi="ar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  <w:lang w:bidi="ar"/>
        </w:rPr>
        <w:t xml:space="preserve">               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申请人移动电话：</w:t>
      </w:r>
    </w:p>
    <w:p w:rsidR="00F21642" w:rsidRDefault="00F21642" w:rsidP="00F21642">
      <w:pPr>
        <w:spacing w:line="1000" w:lineRule="exact"/>
        <w:ind w:firstLineChars="187" w:firstLine="516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</w:t>
      </w:r>
    </w:p>
    <w:p w:rsidR="00F21642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Default="00F21642" w:rsidP="00F21642">
      <w:pPr>
        <w:spacing w:line="440" w:lineRule="exact"/>
        <w:rPr>
          <w:rFonts w:ascii="宋体" w:hAnsi="宋体"/>
          <w:szCs w:val="32"/>
        </w:rPr>
      </w:pPr>
    </w:p>
    <w:p w:rsidR="00F21642" w:rsidRPr="00F60E79" w:rsidRDefault="00F21642" w:rsidP="00F21642">
      <w:pPr>
        <w:spacing w:line="320" w:lineRule="exact"/>
        <w:jc w:val="center"/>
        <w:rPr>
          <w:rFonts w:ascii="方正小标宋_GBK" w:eastAsia="方正小标宋_GBK" w:hAnsi="宋体"/>
          <w:szCs w:val="32"/>
        </w:rPr>
      </w:pPr>
      <w:r w:rsidRPr="00F60E79">
        <w:rPr>
          <w:rFonts w:ascii="方正小标宋_GBK" w:eastAsia="方正小标宋_GBK" w:hAnsi="宋体" w:hint="eastAsia"/>
          <w:szCs w:val="32"/>
        </w:rPr>
        <w:lastRenderedPageBreak/>
        <w:t>填 表 说 明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、用钢笔或签字笔填写，字体工整清楚。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、申请人为用人单位或工会组织的，在首页申请人名称处加盖公章。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、受伤害部位一栏填写受伤的具体部位。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、首次诊断时间一栏，职业病者，按职业病确诊时间填写；受伤或死亡的，按初诊时间填写（附病历）。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、职业病名称按照职业病诊断证明书或者职业病诊断鉴定书填写，接触职业病危害时间按实际接触时间填写。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、受伤害经过简述，应写明事故时间、地点，当时所从事的工作，受伤害原因以及伤害部位和程度。职业病患者应写明在何单位从事何种有害作业，起止时间，确诊结果。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其他证件类型：指</w:t>
      </w:r>
      <w:proofErr w:type="gramStart"/>
      <w:r>
        <w:rPr>
          <w:rFonts w:ascii="宋体" w:hAnsi="宋体" w:hint="eastAsia"/>
          <w:sz w:val="24"/>
        </w:rPr>
        <w:t>非内地</w:t>
      </w:r>
      <w:proofErr w:type="gramEnd"/>
      <w:r>
        <w:rPr>
          <w:rFonts w:ascii="宋体" w:hAnsi="宋体" w:hint="eastAsia"/>
          <w:sz w:val="24"/>
        </w:rPr>
        <w:t>居民所持证件，类型包括港澳台居民居住证、港澳居民来往内地通行证、台湾居民来往大陆通行证、外国人永久居留证、外国人护照。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有下列情形之一的，还应当分别提交相应证据：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）职工死亡的，提交死亡证明；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）因履行工作职责受到暴力伤害的，提交公安机关的证明法律文书或人民法院的生效裁判文书；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）上下班途中，受到非本人主要责任的交通事故或者城市轨道交通、客运轮渡、火车事故伤害的，提交公安机关交通管理部门的事故认定书或者其他相关部门的证明；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）因工外出期间，由于工作原因受到伤害的，提交公安部门证明或其他证明；发生事故下落不明的，申请因工死亡的应提交人民法院宣告死亡的结论；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）在工作时间和工作岗位，突发疾病死亡或者在</w:t>
      </w:r>
      <w:r>
        <w:rPr>
          <w:rFonts w:ascii="宋体" w:hAnsi="宋体" w:hint="eastAsia"/>
          <w:sz w:val="24"/>
        </w:rPr>
        <w:t>48</w:t>
      </w:r>
      <w:r>
        <w:rPr>
          <w:rFonts w:ascii="宋体" w:hAnsi="宋体" w:hint="eastAsia"/>
          <w:sz w:val="24"/>
        </w:rPr>
        <w:t>小时之内经抢救无效死亡的，提交医疗机构的抢救证明和死亡证明；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）在抢险救灾等维护国家利益、公众利益活动中受到伤害的，提交民政部门或者其他相关部门的证明；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）属于因战、因公负伤致残的转业、复员军人，旧伤复发的，提交《伤残军人证》及旧伤复发的诊断证明；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）申请人委托律师事务所办理工伤认定的，代理人应提交授权委托合同、律师事务所授权委托函及代理人律师执业资格证。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、受伤害职工或其近亲属（工会组织）意见栏应写明受伤害职工或者其近亲属、工会组织提出工伤认定申请，所填情况是否真实，并签字（盖章）确认。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、用人单位意见栏，单位应签署是否同意申请工伤，所填情况是否属实，法定代表人签字并加盖单位公章。</w:t>
      </w:r>
    </w:p>
    <w:p w:rsidR="00F21642" w:rsidRDefault="00F21642" w:rsidP="00F21642">
      <w:pPr>
        <w:spacing w:line="320" w:lineRule="exact"/>
        <w:ind w:firstLineChars="200" w:firstLine="472"/>
        <w:rPr>
          <w:rFonts w:ascii="宋体" w:hAnsi="宋体"/>
          <w:szCs w:val="32"/>
        </w:rPr>
      </w:pP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、申请工伤认定时需提供伤者身份证复印件、劳动合同书或者确认劳动关系证明。</w:t>
      </w:r>
    </w:p>
    <w:tbl>
      <w:tblPr>
        <w:tblW w:w="981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6"/>
        <w:gridCol w:w="768"/>
        <w:gridCol w:w="1822"/>
        <w:gridCol w:w="243"/>
        <w:gridCol w:w="41"/>
        <w:gridCol w:w="844"/>
        <w:gridCol w:w="573"/>
        <w:gridCol w:w="815"/>
        <w:gridCol w:w="371"/>
        <w:gridCol w:w="1411"/>
        <w:gridCol w:w="1699"/>
      </w:tblGrid>
      <w:tr w:rsidR="00F21642" w:rsidTr="00F75668">
        <w:trPr>
          <w:trHeight w:val="706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受伤害</w:t>
            </w:r>
          </w:p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职工姓名</w:t>
            </w:r>
          </w:p>
        </w:tc>
        <w:tc>
          <w:tcPr>
            <w:tcW w:w="2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346B" w:rsidTr="00E172CE">
        <w:trPr>
          <w:trHeight w:val="70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公民身份号码(社会保障号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4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46B" w:rsidRDefault="0078346B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709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其他证件类型</w:t>
            </w:r>
          </w:p>
        </w:tc>
        <w:tc>
          <w:tcPr>
            <w:tcW w:w="2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证件号码</w:t>
            </w:r>
          </w:p>
        </w:tc>
        <w:tc>
          <w:tcPr>
            <w:tcW w:w="48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56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职工送达地址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                     </w:t>
            </w:r>
          </w:p>
        </w:tc>
      </w:tr>
      <w:tr w:rsidR="00F21642" w:rsidTr="00F75668">
        <w:trPr>
          <w:trHeight w:val="65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用人单位全称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744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单位送达地址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                     </w:t>
            </w:r>
          </w:p>
        </w:tc>
      </w:tr>
      <w:tr w:rsidR="00F21642" w:rsidTr="00F75668">
        <w:trPr>
          <w:trHeight w:val="664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单位联系人</w:t>
            </w:r>
          </w:p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（经办人）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772"/>
        </w:trPr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工程建设项目填报</w:t>
            </w:r>
          </w:p>
        </w:tc>
        <w:tc>
          <w:tcPr>
            <w:tcW w:w="1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建筑项</w:t>
            </w:r>
          </w:p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目名称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项目序号</w:t>
            </w:r>
          </w:p>
        </w:tc>
        <w:tc>
          <w:tcPr>
            <w:tcW w:w="3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772"/>
        </w:trPr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</w:p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696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2164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受伤时职业、工种或工作岗位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F21642" w:rsidTr="00F75668">
        <w:trPr>
          <w:trHeight w:val="925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是否参加工伤保险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□是   □否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是否农民工</w:t>
            </w:r>
          </w:p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  □否</w:t>
            </w:r>
          </w:p>
        </w:tc>
      </w:tr>
      <w:tr w:rsidR="00F21642" w:rsidTr="00F75668">
        <w:trPr>
          <w:trHeight w:val="638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发生事故时间</w:t>
            </w:r>
          </w:p>
        </w:tc>
        <w:tc>
          <w:tcPr>
            <w:tcW w:w="2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6619B7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F21642">
              <w:rPr>
                <w:rFonts w:ascii="仿宋" w:eastAsia="仿宋" w:hAnsi="仿宋" w:hint="eastAsia"/>
                <w:sz w:val="28"/>
                <w:szCs w:val="28"/>
              </w:rPr>
              <w:t>年 月 日  时   分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66"/>
                <w:sz w:val="28"/>
                <w:szCs w:val="28"/>
              </w:rPr>
              <w:t>首次（职业病）诊断时间</w:t>
            </w:r>
          </w:p>
        </w:tc>
        <w:tc>
          <w:tcPr>
            <w:tcW w:w="34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  时  分</w:t>
            </w:r>
          </w:p>
        </w:tc>
      </w:tr>
      <w:tr w:rsidR="00F21642" w:rsidTr="00F75668">
        <w:trPr>
          <w:trHeight w:val="700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事故发生地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县（市区）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u w:val="single"/>
                <w:lang w:bidi="ar"/>
              </w:rPr>
              <w:t xml:space="preserve">                        </w:t>
            </w:r>
          </w:p>
        </w:tc>
      </w:tr>
      <w:tr w:rsidR="00F21642" w:rsidTr="00F21642">
        <w:trPr>
          <w:trHeight w:val="138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事故类别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Default="00F21642" w:rsidP="00F21642">
            <w:pPr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F21642">
              <w:rPr>
                <w:rFonts w:ascii="仿宋" w:eastAsia="仿宋" w:hAnsi="仿宋" w:hint="eastAsia"/>
                <w:sz w:val="21"/>
                <w:szCs w:val="21"/>
              </w:rPr>
              <w:t>□物体打击 □车辆伤害 □机械伤害 □起重伤害 □触电□淹溺 □灼烫 □火灾 □高处坠落 □坍塌 □冒顶片帮□透水 □放炮 □火药爆炸 □瓦斯煤炭爆炸 □锅炉爆炸□容器爆炸 □其他爆炸 □中毒 □窒息 □职业病</w:t>
            </w:r>
          </w:p>
          <w:p w:rsidR="00F21642" w:rsidRDefault="00F21642" w:rsidP="00F21642">
            <w:pPr>
              <w:spacing w:line="30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  <w:p w:rsidR="00F21642" w:rsidRPr="00F21642" w:rsidRDefault="00F21642" w:rsidP="00F21642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F21642">
              <w:rPr>
                <w:rFonts w:ascii="仿宋" w:eastAsia="仿宋" w:hAnsi="仿宋" w:hint="eastAsia"/>
                <w:sz w:val="21"/>
                <w:szCs w:val="21"/>
              </w:rPr>
              <w:t>□其他伤害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                                      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</w:t>
            </w:r>
          </w:p>
        </w:tc>
      </w:tr>
      <w:tr w:rsidR="00F21642" w:rsidTr="00F75668">
        <w:trPr>
          <w:trHeight w:val="1695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伤害部位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21642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F21642">
              <w:rPr>
                <w:rFonts w:ascii="仿宋" w:eastAsia="仿宋" w:hAnsi="仿宋" w:hint="eastAsia"/>
                <w:sz w:val="21"/>
                <w:szCs w:val="21"/>
              </w:rPr>
              <w:t>□</w:t>
            </w:r>
            <w:proofErr w:type="gramStart"/>
            <w:r w:rsidRPr="00F21642">
              <w:rPr>
                <w:rFonts w:ascii="仿宋" w:eastAsia="仿宋" w:hAnsi="仿宋" w:hint="eastAsia"/>
                <w:sz w:val="21"/>
                <w:szCs w:val="21"/>
              </w:rPr>
              <w:t>跖</w:t>
            </w:r>
            <w:proofErr w:type="gramEnd"/>
            <w:r w:rsidRPr="00F21642">
              <w:rPr>
                <w:rFonts w:ascii="仿宋" w:eastAsia="仿宋" w:hAnsi="仿宋" w:hint="eastAsia"/>
                <w:sz w:val="21"/>
                <w:szCs w:val="21"/>
              </w:rPr>
              <w:t xml:space="preserve">部（距骨、舟骨、跖骨） □颅脑 □脑 □颅骨 □头皮 □面颌部 □眼部 □鼻 □耳 □口 □颈部 □胸部 □腹部□腰部□ 脊柱 □上肢 □肩胛部 □上臂 □肘部 □前臂 □腕及手 □腕 □掌 □指 □下肢 □髋部 □股骨 □膝部□小腿 □ </w:t>
            </w:r>
            <w:proofErr w:type="gramStart"/>
            <w:r w:rsidRPr="00F21642">
              <w:rPr>
                <w:rFonts w:ascii="仿宋" w:eastAsia="仿宋" w:hAnsi="仿宋" w:hint="eastAsia"/>
                <w:sz w:val="21"/>
                <w:szCs w:val="21"/>
              </w:rPr>
              <w:t>踝及脚</w:t>
            </w:r>
            <w:proofErr w:type="gramEnd"/>
            <w:r w:rsidRPr="00F21642">
              <w:rPr>
                <w:rFonts w:ascii="仿宋" w:eastAsia="仿宋" w:hAnsi="仿宋" w:hint="eastAsia"/>
                <w:sz w:val="21"/>
                <w:szCs w:val="21"/>
              </w:rPr>
              <w:t xml:space="preserve"> □踝部 □跟部 □</w:t>
            </w:r>
            <w:proofErr w:type="gramStart"/>
            <w:r w:rsidRPr="00F21642">
              <w:rPr>
                <w:rFonts w:ascii="仿宋" w:eastAsia="仿宋" w:hAnsi="仿宋" w:hint="eastAsia"/>
                <w:sz w:val="21"/>
                <w:szCs w:val="21"/>
              </w:rPr>
              <w:t>趾</w:t>
            </w:r>
            <w:proofErr w:type="gramEnd"/>
            <w:r w:rsidRPr="00F21642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  <w:p w:rsidR="00F21642" w:rsidRPr="00F21642" w:rsidRDefault="00F21642" w:rsidP="00F21642">
            <w:pPr>
              <w:spacing w:line="3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F21642">
              <w:rPr>
                <w:rFonts w:ascii="仿宋" w:eastAsia="仿宋" w:hAnsi="仿宋" w:hint="eastAsia"/>
                <w:sz w:val="21"/>
                <w:szCs w:val="21"/>
              </w:rPr>
              <w:t>□其他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                                                            </w:t>
            </w:r>
          </w:p>
        </w:tc>
      </w:tr>
      <w:tr w:rsidR="00F21642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诊断机构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诊断结论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职业病名称</w:t>
            </w:r>
          </w:p>
        </w:tc>
        <w:tc>
          <w:tcPr>
            <w:tcW w:w="7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F21642" w:rsidTr="00F75668">
        <w:trPr>
          <w:trHeight w:val="643"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接触职业病危害岗位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接触职业病</w:t>
            </w:r>
          </w:p>
          <w:p w:rsidR="00F21642" w:rsidRDefault="00F21642" w:rsidP="00F75668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危害时间</w:t>
            </w:r>
          </w:p>
        </w:tc>
        <w:tc>
          <w:tcPr>
            <w:tcW w:w="4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1642" w:rsidTr="00F75668">
        <w:trPr>
          <w:trHeight w:val="4170"/>
        </w:trPr>
        <w:tc>
          <w:tcPr>
            <w:tcW w:w="98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Default="00F21642" w:rsidP="00F7566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受伤害经过简述（可附页）：</w:t>
            </w:r>
          </w:p>
        </w:tc>
      </w:tr>
      <w:tr w:rsidR="00F21642" w:rsidTr="00F75668">
        <w:trPr>
          <w:trHeight w:val="90"/>
        </w:trPr>
        <w:tc>
          <w:tcPr>
            <w:tcW w:w="98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Default="00F21642" w:rsidP="00F7566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受伤害职工或其近亲属意见： </w:t>
            </w: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Default="00F21642" w:rsidP="00F75668">
            <w:pPr>
              <w:spacing w:line="380" w:lineRule="exact"/>
              <w:ind w:firstLineChars="2200" w:firstLine="6070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Default="00F21642" w:rsidP="00F75668">
            <w:pPr>
              <w:spacing w:line="380" w:lineRule="exact"/>
              <w:ind w:firstLineChars="1600" w:firstLine="441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受伤害职工或其近亲属签字：</w:t>
            </w:r>
          </w:p>
          <w:p w:rsidR="00F21642" w:rsidRDefault="00F21642" w:rsidP="00F75668">
            <w:pPr>
              <w:spacing w:line="380" w:lineRule="exact"/>
              <w:ind w:firstLineChars="2500" w:firstLine="6897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 月   日 </w:t>
            </w:r>
          </w:p>
        </w:tc>
      </w:tr>
      <w:tr w:rsidR="00F21642" w:rsidTr="00F75668">
        <w:trPr>
          <w:trHeight w:val="2278"/>
        </w:trPr>
        <w:tc>
          <w:tcPr>
            <w:tcW w:w="981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Default="00F21642" w:rsidP="00F7566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用人单位意见： </w:t>
            </w: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法定代表人签字：</w:t>
            </w:r>
          </w:p>
          <w:p w:rsidR="00F21642" w:rsidRDefault="00F21642" w:rsidP="00F75668">
            <w:pPr>
              <w:spacing w:line="380" w:lineRule="exact"/>
              <w:ind w:firstLineChars="100" w:firstLine="27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（负责人）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单位（公章）</w:t>
            </w:r>
          </w:p>
          <w:p w:rsidR="00F21642" w:rsidRDefault="00F21642" w:rsidP="00F75668">
            <w:pPr>
              <w:spacing w:line="3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                                 年    月    日 </w:t>
            </w:r>
          </w:p>
        </w:tc>
      </w:tr>
      <w:tr w:rsidR="00F21642" w:rsidTr="00F75668">
        <w:trPr>
          <w:trHeight w:val="703"/>
        </w:trPr>
        <w:tc>
          <w:tcPr>
            <w:tcW w:w="1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1642" w:rsidRDefault="00F21642" w:rsidP="00F75668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58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642" w:rsidRDefault="00F21642" w:rsidP="00F7566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21642" w:rsidRDefault="00F21642" w:rsidP="00F21642">
      <w:pPr>
        <w:autoSpaceDN w:val="0"/>
        <w:rPr>
          <w:rFonts w:ascii="楷体_GB2312" w:eastAsia="楷体_GB2312" w:hAnsi="宋体" w:cs="楷体_GB2312"/>
          <w:spacing w:val="-28"/>
          <w:kern w:val="0"/>
        </w:rPr>
        <w:sectPr w:rsidR="00F21642">
          <w:footerReference w:type="default" r:id="rId6"/>
          <w:pgSz w:w="11906" w:h="16838"/>
          <w:pgMar w:top="2098" w:right="1531" w:bottom="1984" w:left="1531" w:header="1304" w:footer="1417" w:gutter="0"/>
          <w:cols w:space="720"/>
          <w:docGrid w:type="linesAndChars" w:linePitch="579" w:charSpace="-842"/>
        </w:sectPr>
      </w:pPr>
    </w:p>
    <w:p w:rsidR="007417CE" w:rsidRDefault="007417CE" w:rsidP="00A36CED"/>
    <w:sectPr w:rsidR="00741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14" w:rsidRDefault="00AA6D14">
      <w:r>
        <w:separator/>
      </w:r>
    </w:p>
  </w:endnote>
  <w:endnote w:type="continuationSeparator" w:id="0">
    <w:p w:rsidR="00AA6D14" w:rsidRDefault="00AA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C5" w:rsidRDefault="00F216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7835" cy="2413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DC5" w:rsidRDefault="006619B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40AA" w:rsidRPr="00FF40AA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6.05pt;height:19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tWuQIAAKc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" filled="f" stroked="f">
              <v:textbox style="mso-fit-shape-to-text:t" inset="0,0,0,0">
                <w:txbxContent>
                  <w:p w:rsidR="00C02DC5" w:rsidRDefault="006619B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F40AA" w:rsidRPr="00FF40AA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14" w:rsidRDefault="00AA6D14">
      <w:r>
        <w:separator/>
      </w:r>
    </w:p>
  </w:footnote>
  <w:footnote w:type="continuationSeparator" w:id="0">
    <w:p w:rsidR="00AA6D14" w:rsidRDefault="00AA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42"/>
    <w:rsid w:val="0035743A"/>
    <w:rsid w:val="006619B7"/>
    <w:rsid w:val="007417CE"/>
    <w:rsid w:val="0078346B"/>
    <w:rsid w:val="007F63D3"/>
    <w:rsid w:val="00A36CED"/>
    <w:rsid w:val="00AA6D14"/>
    <w:rsid w:val="00F21642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63320-56AF-489B-A14D-3D19CDA2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216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21642"/>
    <w:rPr>
      <w:rFonts w:ascii="Times New Roman" w:eastAsia="仿宋_GB2312" w:hAnsi="Times New Roman" w:cs="Times New Roman"/>
      <w:sz w:val="18"/>
      <w:szCs w:val="24"/>
    </w:rPr>
  </w:style>
  <w:style w:type="paragraph" w:customStyle="1" w:styleId="CharCharCharCharCharCharCharCharCharChar">
    <w:name w:val="Char Char Char Char Char Char Char Char Char Char"/>
    <w:basedOn w:val="a"/>
    <w:rsid w:val="00F21642"/>
    <w:pPr>
      <w:adjustRightInd w:val="0"/>
      <w:spacing w:line="360" w:lineRule="auto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350</Words>
  <Characters>1995</Characters>
  <Application>Microsoft Office Word</Application>
  <DocSecurity>0</DocSecurity>
  <Lines>16</Lines>
  <Paragraphs>4</Paragraphs>
  <ScaleCrop>false</ScaleCrop>
  <Company>Lenovo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马静燕</dc:creator>
  <cp:keywords/>
  <dc:description/>
  <cp:lastModifiedBy>马静燕</cp:lastModifiedBy>
  <cp:revision>7</cp:revision>
  <dcterms:created xsi:type="dcterms:W3CDTF">2021-01-27T05:45:00Z</dcterms:created>
  <dcterms:modified xsi:type="dcterms:W3CDTF">2021-02-01T07:08:00Z</dcterms:modified>
</cp:coreProperties>
</file>