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附件7</w:t>
      </w:r>
    </w:p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</w:p>
    <w:p>
      <w:pPr>
        <w:widowControl/>
        <w:pBdr>
          <w:bottom w:val="single" w:color="auto" w:sz="4" w:space="0"/>
        </w:pBdr>
        <w:spacing w:before="100" w:beforeAutospacing="1" w:after="100" w:afterAutospacing="1" w:line="276" w:lineRule="auto"/>
        <w:jc w:val="center"/>
        <w:rPr>
          <w:rFonts w:ascii="Times New Roman" w:hAnsi="Times New Roman" w:cs="Arial Unicode MS"/>
          <w:kern w:val="0"/>
          <w:sz w:val="24"/>
        </w:rPr>
      </w:pPr>
      <w:r>
        <w:rPr>
          <w:rFonts w:hint="eastAsia" w:ascii="Times New Roman" w:hAnsi="Times New Roman" w:cs="Arial Unicode MS"/>
          <w:kern w:val="0"/>
          <w:sz w:val="32"/>
          <w:szCs w:val="32"/>
        </w:rPr>
        <w:t>新就业形态劳动者劳动报酬情况调查表（网约家政服务人员适用）</w:t>
      </w:r>
    </w:p>
    <w:p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表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hint="eastAsia" w:ascii="Times New Roman" w:hAnsi="Times New Roman"/>
          <w:sz w:val="18"/>
          <w:szCs w:val="18"/>
        </w:rPr>
        <w:t>号：人社统</w:t>
      </w:r>
      <w:r>
        <w:rPr>
          <w:rFonts w:ascii="Times New Roman" w:hAnsi="Times New Roman"/>
          <w:sz w:val="18"/>
          <w:szCs w:val="18"/>
        </w:rPr>
        <w:t>IR7号</w:t>
      </w:r>
    </w:p>
    <w:p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制定机关：人力资源和社会保障部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批准机关：国家统计局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批准文号：国统制</w:t>
      </w:r>
      <w:r>
        <w:rPr>
          <w:rFonts w:hint="eastAsia" w:ascii="Times New Roman" w:hAnsi="Times New Roman" w:cs="宋体"/>
          <w:sz w:val="18"/>
          <w:szCs w:val="18"/>
        </w:rPr>
        <w:t>[20</w:t>
      </w:r>
      <w:r>
        <w:rPr>
          <w:rFonts w:ascii="Times New Roman" w:hAnsi="Times New Roman" w:cs="宋体"/>
          <w:sz w:val="18"/>
          <w:szCs w:val="18"/>
        </w:rPr>
        <w:t>22</w:t>
      </w:r>
      <w:r>
        <w:rPr>
          <w:rFonts w:hint="eastAsia" w:ascii="Times New Roman" w:hAnsi="Times New Roman" w:cs="宋体"/>
          <w:sz w:val="18"/>
          <w:szCs w:val="18"/>
        </w:rPr>
        <w:t>]</w:t>
      </w:r>
      <w:r>
        <w:rPr>
          <w:rFonts w:ascii="Times New Roman" w:hAnsi="Times New Roman" w:cs="宋体"/>
          <w:sz w:val="18"/>
          <w:szCs w:val="18"/>
        </w:rPr>
        <w:t>15</w:t>
      </w:r>
      <w:r>
        <w:rPr>
          <w:rFonts w:hint="eastAsia" w:ascii="Times New Roman" w:hAnsi="Times New Roman"/>
          <w:sz w:val="18"/>
          <w:szCs w:val="18"/>
        </w:rPr>
        <w:t>号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有效期至：2025年1月</w:t>
      </w:r>
    </w:p>
    <w:p>
      <w:pPr>
        <w:tabs>
          <w:tab w:val="left" w:pos="5115"/>
        </w:tabs>
        <w:spacing w:line="240" w:lineRule="exact"/>
        <w:jc w:val="center"/>
        <w:rPr>
          <w:rFonts w:ascii="Times New Roman" w:hAnsi="Times New Roman"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jc w:val="center"/>
        <w:rPr>
          <w:rFonts w:ascii="Times New Roman" w:hAnsi="Times New Roman"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ind w:firstLine="270" w:firstLineChars="15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spacing w:line="240" w:lineRule="exact"/>
        <w:ind w:firstLine="270" w:firstLineChars="150"/>
        <w:rPr>
          <w:rFonts w:ascii="Times New Roman" w:hAnsi="Times New Roman"/>
          <w:sz w:val="18"/>
          <w:szCs w:val="18"/>
          <w:u w:val="single"/>
        </w:rPr>
      </w:pPr>
      <w:r>
        <w:rPr>
          <w:rFonts w:hint="eastAsia" w:ascii="Times New Roman" w:hAnsi="Times New Roman"/>
          <w:sz w:val="18"/>
          <w:szCs w:val="18"/>
        </w:rPr>
        <w:t>法人单位名称：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</w:t>
      </w:r>
    </w:p>
    <w:p>
      <w:pPr>
        <w:tabs>
          <w:tab w:val="left" w:pos="5115"/>
        </w:tabs>
        <w:spacing w:line="240" w:lineRule="exact"/>
        <w:ind w:firstLine="330" w:firstLineChars="150"/>
        <w:jc w:val="right"/>
        <w:rPr>
          <w:rFonts w:ascii="Times New Roman" w:hAnsi="Times New Roman" w:cs="宋体"/>
          <w:sz w:val="22"/>
          <w:szCs w:val="22"/>
        </w:rPr>
      </w:pPr>
      <w:r>
        <w:rPr>
          <w:rFonts w:ascii="Times New Roman" w:hAnsi="Times New Roman" w:cs="宋体"/>
          <w:sz w:val="22"/>
          <w:szCs w:val="22"/>
        </w:rPr>
        <w:t xml:space="preserve">  </w:t>
      </w:r>
    </w:p>
    <w:tbl>
      <w:tblPr>
        <w:tblStyle w:val="2"/>
        <w:tblpPr w:leftFromText="180" w:rightFromText="180" w:vertAnchor="text" w:horzAnchor="margin" w:tblpXSpec="center" w:tblpY="302"/>
        <w:tblW w:w="10477" w:type="dxa"/>
        <w:jc w:val="center"/>
        <w:tblBorders>
          <w:top w:val="none" w:color="auto" w:sz="4" w:space="0"/>
          <w:left w:val="none" w:color="auto" w:sz="0" w:space="0"/>
          <w:bottom w:val="non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0"/>
        <w:gridCol w:w="545"/>
        <w:gridCol w:w="545"/>
        <w:gridCol w:w="546"/>
      </w:tblGrid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人员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代码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性别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出生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年份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学历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职业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代码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职业（工种）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名称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所在地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区划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代码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宋体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月数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平台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在线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时长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合计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宋体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时长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合计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报酬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合计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完单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数量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小时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（/天）数</w:t>
            </w: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基本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报酬（类）</w:t>
            </w:r>
          </w:p>
        </w:tc>
        <w:tc>
          <w:tcPr>
            <w:tcW w:w="55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按单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报酬（类）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奖励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收入（类）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津贴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补贴（类）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1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是否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对应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最低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订单量要求</w:t>
            </w: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甲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4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5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6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7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8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9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11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12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13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14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16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17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18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54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</w:tr>
    </w:tbl>
    <w:p>
      <w:pPr>
        <w:tabs>
          <w:tab w:val="left" w:pos="5115"/>
        </w:tabs>
        <w:spacing w:line="240" w:lineRule="exact"/>
        <w:jc w:val="right"/>
        <w:rPr>
          <w:rFonts w:ascii="Times New Roman" w:hAnsi="Times New Roman" w:cs="宋体"/>
          <w:sz w:val="22"/>
          <w:szCs w:val="22"/>
        </w:rPr>
      </w:pPr>
      <w:r>
        <w:rPr>
          <w:rFonts w:ascii="Times New Roman" w:hAnsi="Times New Roman" w:cs="宋体"/>
          <w:sz w:val="22"/>
          <w:szCs w:val="22"/>
        </w:rPr>
        <w:t xml:space="preserve">20   </w:t>
      </w:r>
      <w:r>
        <w:rPr>
          <w:rFonts w:hint="eastAsia" w:ascii="Times New Roman" w:hAnsi="Times New Roman" w:cs="宋体"/>
          <w:sz w:val="22"/>
          <w:szCs w:val="22"/>
        </w:rPr>
        <w:t>年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  <w:u w:val="single"/>
        </w:rPr>
      </w:pPr>
      <w:r>
        <w:rPr>
          <w:rFonts w:hint="eastAsia" w:ascii="Times New Roman" w:hAnsi="Times New Roman"/>
          <w:sz w:val="18"/>
          <w:szCs w:val="18"/>
        </w:rPr>
        <w:t>单位负责人：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hint="eastAsia" w:ascii="Times New Roman" w:hAnsi="Times New Roman"/>
          <w:sz w:val="18"/>
          <w:szCs w:val="18"/>
        </w:rPr>
        <w:t>统计负责人：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hint="eastAsia" w:ascii="Times New Roman" w:hAnsi="Times New Roman"/>
          <w:sz w:val="18"/>
          <w:szCs w:val="18"/>
        </w:rPr>
        <w:t>填表人：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hint="eastAsia" w:ascii="Times New Roman" w:hAnsi="Times New Roman"/>
          <w:sz w:val="18"/>
          <w:szCs w:val="18"/>
        </w:rPr>
        <w:t>联系电话：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hint="eastAsia" w:ascii="Times New Roman" w:hAnsi="Times New Roman"/>
          <w:sz w:val="18"/>
          <w:szCs w:val="18"/>
        </w:rPr>
        <w:t>报出日期：</w:t>
      </w:r>
      <w:r>
        <w:rPr>
          <w:rFonts w:ascii="Times New Roman" w:hAnsi="Times New Roman"/>
          <w:sz w:val="18"/>
          <w:szCs w:val="18"/>
        </w:rPr>
        <w:t xml:space="preserve">20  </w:t>
      </w:r>
      <w:r>
        <w:rPr>
          <w:rFonts w:hint="eastAsia" w:ascii="Times New Roman" w:hAnsi="Times New Roman"/>
          <w:sz w:val="18"/>
          <w:szCs w:val="18"/>
        </w:rPr>
        <w:t>年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hint="eastAsia" w:ascii="Times New Roman" w:hAnsi="Times New Roman"/>
          <w:sz w:val="18"/>
          <w:szCs w:val="18"/>
        </w:rPr>
        <w:t>月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hint="eastAsia" w:ascii="Times New Roman" w:hAnsi="Times New Roman"/>
          <w:sz w:val="18"/>
          <w:szCs w:val="18"/>
        </w:rPr>
        <w:t>日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color w:val="FF0000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right="-340" w:rightChars="-162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说明：</w:t>
      </w:r>
      <w:r>
        <w:rPr>
          <w:rFonts w:ascii="Times New Roman" w:hAnsi="Times New Roman"/>
          <w:sz w:val="18"/>
          <w:szCs w:val="18"/>
        </w:rPr>
        <w:t>1.尚未“五证合一”使用统一社会信用代码的企业，可填组织机构代码；</w:t>
      </w:r>
    </w:p>
    <w:p>
      <w:pPr>
        <w:tabs>
          <w:tab w:val="left" w:pos="5115"/>
        </w:tabs>
        <w:spacing w:line="240" w:lineRule="exact"/>
        <w:ind w:right="36" w:rightChars="17" w:firstLine="540" w:firstLineChars="300"/>
        <w:rPr>
          <w:rFonts w:ascii="Times New Roman" w:hAnsi="Times New Roman" w:eastAsia="黑体"/>
          <w:szCs w:val="32"/>
        </w:rPr>
      </w:pPr>
      <w:r>
        <w:rPr>
          <w:rFonts w:ascii="Times New Roman" w:hAnsi="Times New Roman"/>
          <w:sz w:val="18"/>
          <w:szCs w:val="18"/>
        </w:rPr>
        <w:t> 2.表格中第甲、1、3、4、5栏以下选项填写数字。</w:t>
      </w:r>
      <w:r>
        <w:rPr>
          <w:rFonts w:hint="eastAsia" w:ascii="Times New Roman" w:hAnsi="Times New Roman"/>
          <w:b/>
          <w:bCs/>
          <w:sz w:val="18"/>
          <w:szCs w:val="18"/>
        </w:rPr>
        <w:t>第甲栏</w:t>
      </w:r>
      <w:r>
        <w:rPr>
          <w:rFonts w:hint="eastAsia" w:ascii="Times New Roman" w:hAnsi="Times New Roman"/>
          <w:sz w:val="18"/>
          <w:szCs w:val="18"/>
        </w:rPr>
        <w:t>：参与本调查的所有劳动者自然排序，由</w:t>
      </w:r>
      <w:r>
        <w:rPr>
          <w:rFonts w:ascii="Times New Roman" w:hAnsi="Times New Roman"/>
          <w:sz w:val="18"/>
          <w:szCs w:val="18"/>
        </w:rPr>
        <w:t>企业</w:t>
      </w:r>
      <w:r>
        <w:rPr>
          <w:rFonts w:hint="eastAsia" w:ascii="Times New Roman" w:hAnsi="Times New Roman"/>
          <w:sz w:val="18"/>
          <w:szCs w:val="18"/>
        </w:rPr>
        <w:t>自行顺序编码，</w:t>
      </w:r>
      <w:r>
        <w:rPr>
          <w:rFonts w:ascii="Times New Roman" w:hAnsi="Times New Roman"/>
          <w:sz w:val="18"/>
          <w:szCs w:val="18"/>
        </w:rPr>
        <w:t>不能重复；</w:t>
      </w:r>
      <w:r>
        <w:rPr>
          <w:rFonts w:hint="eastAsia" w:ascii="Times New Roman" w:hAnsi="Times New Roman"/>
          <w:b/>
          <w:bCs/>
          <w:sz w:val="18"/>
          <w:szCs w:val="18"/>
        </w:rPr>
        <w:t>第</w:t>
      </w:r>
      <w:r>
        <w:rPr>
          <w:rFonts w:ascii="Times New Roman" w:hAnsi="Times New Roman"/>
          <w:b/>
          <w:bCs/>
          <w:sz w:val="18"/>
          <w:szCs w:val="18"/>
        </w:rPr>
        <w:t>1栏</w:t>
      </w:r>
      <w:r>
        <w:rPr>
          <w:rFonts w:hint="eastAsia" w:ascii="Times New Roman" w:hAnsi="Times New Roman"/>
          <w:sz w:val="18"/>
          <w:szCs w:val="18"/>
        </w:rPr>
        <w:t>：</w:t>
      </w:r>
      <w:r>
        <w:rPr>
          <w:rFonts w:ascii="Times New Roman" w:hAnsi="Times New Roman"/>
          <w:sz w:val="18"/>
          <w:szCs w:val="18"/>
        </w:rPr>
        <w:t>1男2女；</w:t>
      </w:r>
      <w:r>
        <w:rPr>
          <w:rFonts w:hint="eastAsia" w:ascii="Times New Roman" w:hAnsi="Times New Roman"/>
          <w:b/>
          <w:bCs/>
          <w:sz w:val="18"/>
          <w:szCs w:val="18"/>
        </w:rPr>
        <w:t>第</w:t>
      </w:r>
      <w:r>
        <w:rPr>
          <w:rFonts w:ascii="Times New Roman" w:hAnsi="Times New Roman"/>
          <w:b/>
          <w:bCs/>
          <w:sz w:val="18"/>
          <w:szCs w:val="18"/>
        </w:rPr>
        <w:t>3栏</w:t>
      </w:r>
      <w:r>
        <w:rPr>
          <w:rFonts w:ascii="Times New Roman" w:hAnsi="Times New Roman"/>
          <w:sz w:val="18"/>
          <w:szCs w:val="18"/>
        </w:rPr>
        <w:t>：1研究生（含博士、硕士）2大学本科 3大学专科 4高中、中专或技校 5初中及以下；</w:t>
      </w:r>
      <w:r>
        <w:rPr>
          <w:rFonts w:hint="eastAsia" w:ascii="Times New Roman" w:hAnsi="Times New Roman"/>
          <w:b/>
          <w:bCs/>
          <w:sz w:val="18"/>
          <w:szCs w:val="18"/>
        </w:rPr>
        <w:t>第</w:t>
      </w:r>
      <w:r>
        <w:rPr>
          <w:rFonts w:ascii="Times New Roman" w:hAnsi="Times New Roman"/>
          <w:b/>
          <w:bCs/>
          <w:sz w:val="18"/>
          <w:szCs w:val="18"/>
        </w:rPr>
        <w:t>4栏</w:t>
      </w:r>
      <w:r>
        <w:rPr>
          <w:rFonts w:ascii="Times New Roman" w:hAnsi="Times New Roman"/>
          <w:sz w:val="18"/>
          <w:szCs w:val="18"/>
        </w:rPr>
        <w:t>：</w:t>
      </w:r>
      <w:r>
        <w:rPr>
          <w:rFonts w:hint="eastAsia" w:ascii="Times New Roman" w:hAnsi="Times New Roman"/>
          <w:sz w:val="18"/>
          <w:szCs w:val="18"/>
        </w:rPr>
        <w:t>按照《中华人民共和国职业分类大典》填写，共七位</w:t>
      </w:r>
      <w:r>
        <w:rPr>
          <w:rFonts w:ascii="Times New Roman" w:hAnsi="Times New Roman"/>
          <w:sz w:val="18"/>
          <w:szCs w:val="18"/>
        </w:rPr>
        <w:t>；</w:t>
      </w:r>
      <w:r>
        <w:rPr>
          <w:rFonts w:hint="eastAsia" w:ascii="Times New Roman" w:hAnsi="Times New Roman"/>
          <w:b/>
          <w:bCs/>
          <w:sz w:val="18"/>
          <w:szCs w:val="18"/>
        </w:rPr>
        <w:t>第</w:t>
      </w:r>
      <w:r>
        <w:rPr>
          <w:rFonts w:ascii="Times New Roman" w:hAnsi="Times New Roman"/>
          <w:b/>
          <w:bCs/>
          <w:sz w:val="18"/>
          <w:szCs w:val="18"/>
        </w:rPr>
        <w:t>5栏</w:t>
      </w:r>
      <w:r>
        <w:rPr>
          <w:rFonts w:ascii="Times New Roman" w:hAnsi="Times New Roman"/>
          <w:sz w:val="18"/>
          <w:szCs w:val="18"/>
        </w:rPr>
        <w:t>：</w:t>
      </w:r>
      <w:r>
        <w:rPr>
          <w:rFonts w:hint="eastAsia" w:ascii="Times New Roman" w:hAnsi="Times New Roman"/>
          <w:sz w:val="18"/>
          <w:szCs w:val="18"/>
        </w:rPr>
        <w:t>按照</w:t>
      </w:r>
      <w:r>
        <w:rPr>
          <w:rFonts w:ascii="Times New Roman" w:hAnsi="Times New Roman"/>
          <w:sz w:val="18"/>
          <w:szCs w:val="18"/>
        </w:rPr>
        <w:t>《中华人民共和国县以上行政区划代码》填写，共六位。</w:t>
      </w:r>
    </w:p>
    <w:p>
      <w:pPr>
        <w:tabs>
          <w:tab w:val="left" w:pos="5115"/>
        </w:tabs>
        <w:spacing w:line="240" w:lineRule="exact"/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 3.审核关系：</w:t>
      </w:r>
      <w:r>
        <w:rPr>
          <w:rFonts w:hint="eastAsia" w:ascii="Times New Roman" w:hAnsi="Times New Roman"/>
          <w:sz w:val="18"/>
          <w:szCs w:val="18"/>
        </w:rPr>
        <w:t>（12）=（13）+（15）+（16）+（17）+（18）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TU3OTI5MzgxODQ2MjgyNjI2ODY3Y2Y3MGMzYmMifQ=="/>
    <w:docVar w:name="KSO_WPS_MARK_KEY" w:val="0878a574-7d43-48d8-84ba-e3792767ac5c"/>
  </w:docVars>
  <w:rsids>
    <w:rsidRoot w:val="00000000"/>
    <w:rsid w:val="0C4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2023-03-23T06:02:58Z</dcterms:created>
  <dc:creator>admin</dc:creator>
  <cp:lastModifiedBy>邹沁含</cp:lastModifiedBy>
  <dcterms:modified xsi:type="dcterms:W3CDTF">2023-03-23T06:03:14Z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BB78D1159DF74BB6B895E69DAD6F9CCC</vt:lpwstr>
  </property>
</Properties>
</file>