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5" w:rsidRDefault="006C5895" w:rsidP="006C5895">
      <w:pPr>
        <w:widowControl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6C5895" w:rsidRDefault="006C5895" w:rsidP="006C5895">
      <w:pPr>
        <w:widowControl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77A10" w:rsidRDefault="00277A10" w:rsidP="00277A10">
      <w:pPr>
        <w:widowControl/>
        <w:snapToGrid w:val="0"/>
        <w:spacing w:line="5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苏州市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  <w:t>201</w:t>
      </w:r>
      <w:r w:rsidR="003372B8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9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  <w:t>-20</w:t>
      </w:r>
      <w:r w:rsidR="003372B8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年度</w:t>
      </w:r>
      <w:r w:rsidR="00717F83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劳动保障</w:t>
      </w:r>
    </w:p>
    <w:p w:rsidR="00277A10" w:rsidRDefault="00717F83" w:rsidP="00277A10">
      <w:pPr>
        <w:widowControl/>
        <w:snapToGrid w:val="0"/>
        <w:spacing w:line="5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方正小标宋简体" w:eastAsia="方正小标宋简体" w:hAnsi="黑体" w:cs="宋体"/>
            <w:color w:val="000000"/>
            <w:kern w:val="0"/>
            <w:sz w:val="44"/>
            <w:szCs w:val="44"/>
          </w:rPr>
          <w:t>2A</w:t>
        </w:r>
      </w:smartTag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级以上</w:t>
      </w:r>
      <w:r w:rsidR="00277A10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信誉单位评定工作实施方案</w:t>
      </w:r>
    </w:p>
    <w:p w:rsidR="00277A10" w:rsidRDefault="00277A10" w:rsidP="00277A10">
      <w:pPr>
        <w:widowControl/>
        <w:spacing w:line="54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为确保苏州市201</w:t>
      </w:r>
      <w:r w:rsidR="003372B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9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-20</w:t>
      </w:r>
      <w:r w:rsidR="003372B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717F83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717F83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级以上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信誉单位评定工作</w:t>
      </w:r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顺利开展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，现制定如下实施方案：</w:t>
      </w:r>
    </w:p>
    <w:p w:rsidR="0004490F" w:rsidRDefault="00277A10" w:rsidP="00277A10">
      <w:pPr>
        <w:pStyle w:val="1"/>
        <w:numPr>
          <w:ilvl w:val="0"/>
          <w:numId w:val="1"/>
        </w:numPr>
        <w:spacing w:line="540" w:lineRule="exact"/>
        <w:ind w:firstLineChars="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评定</w:t>
      </w:r>
      <w:r w:rsidR="0004490F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时间</w:t>
      </w:r>
    </w:p>
    <w:p w:rsidR="0004490F" w:rsidRPr="0004490F" w:rsidRDefault="0004490F" w:rsidP="0004490F">
      <w:pPr>
        <w:spacing w:line="520" w:lineRule="exact"/>
        <w:ind w:left="630"/>
        <w:rPr>
          <w:rFonts w:ascii="仿宋_GB2312" w:eastAsia="仿宋_GB2312" w:hAnsi="仿宋"/>
          <w:sz w:val="32"/>
          <w:szCs w:val="32"/>
        </w:rPr>
      </w:pPr>
      <w:r w:rsidRPr="0004490F">
        <w:rPr>
          <w:rFonts w:ascii="仿宋_GB2312" w:eastAsia="仿宋_GB2312" w:hAnsi="仿宋" w:hint="eastAsia"/>
          <w:sz w:val="32"/>
          <w:szCs w:val="32"/>
        </w:rPr>
        <w:t>2021年</w:t>
      </w:r>
      <w:r w:rsidR="00274577">
        <w:rPr>
          <w:rFonts w:ascii="仿宋_GB2312" w:eastAsia="仿宋_GB2312" w:hAnsi="仿宋" w:hint="eastAsia"/>
          <w:sz w:val="32"/>
          <w:szCs w:val="32"/>
        </w:rPr>
        <w:t>8</w:t>
      </w:r>
      <w:r w:rsidRPr="0004490F">
        <w:rPr>
          <w:rFonts w:ascii="仿宋_GB2312" w:eastAsia="仿宋_GB2312" w:hAnsi="仿宋" w:hint="eastAsia"/>
          <w:sz w:val="32"/>
          <w:szCs w:val="32"/>
        </w:rPr>
        <w:t>月1日—2021年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04490F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 w:rsidRPr="0004490F">
        <w:rPr>
          <w:rFonts w:ascii="仿宋_GB2312" w:eastAsia="仿宋_GB2312" w:hAnsi="仿宋" w:hint="eastAsia"/>
          <w:sz w:val="32"/>
          <w:szCs w:val="32"/>
        </w:rPr>
        <w:t>日。</w:t>
      </w:r>
    </w:p>
    <w:p w:rsidR="00277A10" w:rsidRDefault="00277A10" w:rsidP="00277A10">
      <w:pPr>
        <w:spacing w:line="540" w:lineRule="exact"/>
        <w:ind w:left="63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二、评定条件和名额分配</w:t>
      </w:r>
    </w:p>
    <w:p w:rsidR="00277A10" w:rsidRPr="00274577" w:rsidRDefault="00277A10" w:rsidP="00274577">
      <w:pPr>
        <w:spacing w:line="54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（一）评定条件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1.初次申报评定</w:t>
      </w:r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或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复查确认</w:t>
      </w:r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苏州市2019-2020年度劳动保障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95A0A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级信誉单位（以下简称“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95A0A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级单位”）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，须符合如下条件：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（1）初次申报评定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E13402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，须近两年（</w:t>
      </w:r>
      <w:r w:rsidR="00E13402" w:rsidRPr="004E7DEB">
        <w:rPr>
          <w:rFonts w:ascii="仿宋_GB2312" w:eastAsia="仿宋_GB2312" w:hAnsi="仿宋" w:hint="eastAsia"/>
          <w:sz w:val="32"/>
          <w:szCs w:val="32"/>
        </w:rPr>
        <w:t>2019年度、2020年度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）连续被</w:t>
      </w:r>
      <w:r w:rsidR="007D30B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市本级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或</w:t>
      </w:r>
      <w:r w:rsidR="007D30B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各</w:t>
      </w:r>
      <w:r w:rsidR="007D30B8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地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评为劳动保障</w:t>
      </w:r>
      <w:r w:rsidR="00D125A0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A级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信誉单位；复查确认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级单位，须已被评为苏州市劳动保障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D125A0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D125A0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信誉单位（以《关于授予201</w:t>
      </w:r>
      <w:r w:rsidR="00BC329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-201</w:t>
      </w:r>
      <w:r w:rsidR="00BC329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年度苏州市2A级以上劳动保障信誉单位称号的决定》（苏人保监〔201</w:t>
      </w:r>
      <w:r w:rsidR="00F447A1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9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〕</w:t>
      </w:r>
      <w:r w:rsidR="00F447A1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22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号）为准）；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（2）至今生产经营正常，依法独立建立工会，签订集体合同或工资专项集体合同，报人力资源和社会保障部门审查备案并在有效期内，职工人数一般在25人以上；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（3）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按规定主动参加并通过2019年度、2020年度用人单位报送书面材料定期审查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（4）法定代表人（负责人）或人力资源从业人员主动参加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2019年度、2020年度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人力资源和社会保障部门组织的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劳动保障法律法规培训至少一次；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（5）建立合法、规范、有效的劳动用工规章制度；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（6）201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年度至20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年度均未发现违反劳动保障法律、法规和规章的行为；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2.晋升或复查确认</w:t>
      </w:r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苏州市2019-2020年度劳动保障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="0004490F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04490F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4A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</w:t>
      </w:r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信誉单位（以下简称“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="0004490F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级单位”、“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 w:rsidR="0004490F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4A</w:t>
        </w:r>
      </w:smartTag>
      <w:r w:rsidR="009F6591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级单位”）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，须符合如下条件：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（1）晋升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="009F6591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，须已被评为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E342B1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E342B1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单位；晋升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4A</w:t>
        </w:r>
      </w:smartTag>
      <w:r w:rsidR="00E13402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或复查确认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级单位，须已被评为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E342B1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="00E342B1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单位</w:t>
      </w:r>
      <w:r w:rsidR="009C2B04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；复查确认4A</w:t>
      </w:r>
      <w:r w:rsidR="00E13402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="009C2B04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，须已被评为4A级单位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（以《关于授予201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-201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年度苏州市2A级以上劳动保障信誉单位称号的决定》为准）；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（2</w:t>
      </w:r>
      <w:r w:rsidR="00910B2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）至今生产经营正常，依法独立建立工会，签订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集体合同和工资专项集体合同，报人力资源和社会保障部门审查备案并在有效期内，职工人数一般在50人以上；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（3）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按规定主动参加并通过2019年度、2020年度用人单位报送书面材料定期审查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（4）法定代表人（负责人）和60%以上的人力资源从业人员主动参加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2019年度、2020年度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人力资源和社会保障部门组织的劳动保障法律法规培训；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（5）建立细化、全面、有效的劳动用工规章制度；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（6）建立健全企业内部劳动争议、纠纷调解组织和制度，依法及时调处劳动争议和纠纷；</w:t>
      </w:r>
    </w:p>
    <w:p w:rsidR="00125C3B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（7）认真执行</w:t>
      </w:r>
      <w:r w:rsidR="00125C3B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苏州市使用实习生和劳务派遣的有关规定；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（8）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3A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级单位须201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年度至20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年度均未发现违反劳动保障法律、法规和规章的行为；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4A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级单位须201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6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年度至20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年度均未发现违反劳动保障法律、法规和规章的行为；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3.晋升</w:t>
      </w:r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或复查确认苏州市2019-2020年度劳动保障5A级信誉单位</w:t>
      </w:r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（以下简称“5A级</w:t>
      </w:r>
      <w:r w:rsidR="00F95A0A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单位</w:t>
      </w:r>
      <w:r w:rsidR="0004490F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”）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，须符合如下条件：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（1）晋升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5A</w:t>
        </w:r>
      </w:smartTag>
      <w:r w:rsidR="009F6591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，须已被评为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125C3B"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4A</w:t>
        </w:r>
      </w:smartTag>
      <w:r w:rsidR="00125C3B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单位</w:t>
      </w:r>
      <w:r w:rsidR="009C2B04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；复查确认5A</w:t>
      </w:r>
      <w:r w:rsidR="009F6591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</w:t>
      </w:r>
      <w:r w:rsidR="009C2B04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，须已被评为5A级单位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（以《关于授予201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-201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8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年度苏州市2A级以上劳动保障信誉单位称号的决定》为准）；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（2</w:t>
      </w:r>
      <w:r w:rsidR="00910B28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）依法建立工会，签订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集体合同和工资</w:t>
      </w:r>
      <w:r w:rsidR="00125C3B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专项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集体</w:t>
      </w:r>
      <w:r w:rsidR="0037746E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合同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，报人力资源和社会保障部门审查备案并在有效期内，职工人数一般在50人以上；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（3）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按规定主动参加并通过2019年度、2020年度用人单位报送书面材料定期审查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（4）法定代表人（负责人）和90%以上的人力资源从业人员主动参加</w:t>
      </w:r>
      <w:r w:rsidR="00910B28" w:rsidRPr="004E7DEB">
        <w:rPr>
          <w:rFonts w:ascii="仿宋_GB2312" w:eastAsia="仿宋_GB2312" w:hAnsi="仿宋" w:hint="eastAsia"/>
          <w:sz w:val="32"/>
          <w:szCs w:val="32"/>
        </w:rPr>
        <w:t>2019年度、2020年度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人力资源和社会保障部门组织的劳动保障法律法规培训；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（5）建立细化、全面、有效的劳动用工规章制度；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（6）建立健全企业内部劳动争议、纠纷调解组织和制度，依法及时调处劳动争议和纠纷；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（7）严格执行苏州市使用实习生和劳务派遣的有关规定；</w:t>
      </w:r>
    </w:p>
    <w:p w:rsidR="00277A10" w:rsidRPr="004E7DEB" w:rsidRDefault="00277A10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（8）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E7DEB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5A</w:t>
        </w:r>
      </w:smartTag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级单位须201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5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年度至20</w:t>
      </w:r>
      <w:r w:rsidR="00920F2C"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</w:t>
      </w:r>
      <w:r w:rsidRPr="004E7DEB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年度均未发现违反劳动保障法律、法规和规章的行为；</w:t>
      </w:r>
    </w:p>
    <w:p w:rsidR="00277A10" w:rsidRPr="00274577" w:rsidRDefault="00277A10" w:rsidP="00274577">
      <w:pPr>
        <w:spacing w:line="54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（二）名额分配</w:t>
      </w:r>
    </w:p>
    <w:p w:rsidR="00277A10" w:rsidRPr="00274577" w:rsidRDefault="00675F54" w:rsidP="00277A10">
      <w:pPr>
        <w:spacing w:line="540" w:lineRule="exact"/>
        <w:ind w:firstLineChars="200" w:firstLine="64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苏州市</w:t>
      </w:r>
      <w:r w:rsidR="00920F2C"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2019-2020</w:t>
      </w:r>
      <w:r w:rsidR="00277A10"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37746E" w:rsidRPr="00274577">
          <w:rPr>
            <w:rFonts w:ascii="仿宋_GB2312" w:eastAsia="仿宋_GB2312" w:hAnsi="Times New Roman" w:hint="eastAsia"/>
            <w:color w:val="000000"/>
            <w:kern w:val="0"/>
            <w:sz w:val="32"/>
            <w:szCs w:val="32"/>
          </w:rPr>
          <w:t>2A</w:t>
        </w:r>
      </w:smartTag>
      <w:r w:rsidR="0037746E"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级以上</w:t>
      </w:r>
      <w:r w:rsidR="00277A10"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信誉单位名额将根据</w:t>
      </w:r>
      <w:r w:rsidR="00B8652A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全市劳动保障</w:t>
      </w:r>
      <w:r w:rsidR="00277A10" w:rsidRPr="00274577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A级信誉单位数量分配</w:t>
      </w:r>
      <w:r w:rsidR="001C0776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。</w:t>
      </w:r>
      <w:r w:rsidR="009F79AE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（另行通知）</w:t>
      </w:r>
    </w:p>
    <w:p w:rsidR="00277A10" w:rsidRDefault="00277A10" w:rsidP="00277A10">
      <w:pPr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三、评定流程</w:t>
      </w:r>
      <w:r w:rsidR="00B8652A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与办法</w:t>
      </w:r>
    </w:p>
    <w:p w:rsidR="00277A10" w:rsidRDefault="00277A10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本次评定工作分为申报、审查、公示表彰三个阶段。</w:t>
      </w:r>
    </w:p>
    <w:p w:rsidR="00277A10" w:rsidRPr="00274577" w:rsidRDefault="00277A10" w:rsidP="00274577">
      <w:pPr>
        <w:spacing w:line="54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（一）申报阶段（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8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Pr="00274577">
        <w:rPr>
          <w:rFonts w:ascii="Times New Roman" w:eastAsia="楷体_GB2312" w:hAnsi="Times New Roman"/>
          <w:color w:val="000000"/>
          <w:kern w:val="0"/>
          <w:sz w:val="32"/>
          <w:szCs w:val="32"/>
        </w:rPr>
        <w:t>1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日至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8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15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日）</w:t>
      </w:r>
    </w:p>
    <w:p w:rsidR="00277A10" w:rsidRDefault="00D770ED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各级人社局</w:t>
      </w:r>
      <w:r w:rsidR="00350E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通知</w:t>
      </w:r>
      <w:r w:rsidR="00D902A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初步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符合劳动保障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37746E"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2A</w:t>
        </w:r>
      </w:smartTag>
      <w:r w:rsidR="0037746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级以上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信誉单位条件的用人单位</w:t>
      </w:r>
      <w:r w:rsidR="009E068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（含复核单位）</w:t>
      </w:r>
      <w:r w:rsidR="00350E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进行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申报；用人单位接到通知后，按</w:t>
      </w:r>
      <w:r w:rsidR="00675F5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自愿原则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向当地</w:t>
      </w:r>
      <w:r w:rsidR="00AA201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人社局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提交申</w:t>
      </w:r>
      <w:r w:rsidR="00675F5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报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材料。</w:t>
      </w:r>
    </w:p>
    <w:p w:rsidR="00277A10" w:rsidRDefault="00277A10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用人单位需提供的申报材料如下：</w:t>
      </w:r>
    </w:p>
    <w:p w:rsidR="00277A10" w:rsidRDefault="00D902AB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《苏州市劳动保障信用等级单位申报审批表》，一式两份，加盖单位章、本单位工会章；</w:t>
      </w:r>
    </w:p>
    <w:p w:rsidR="00277A10" w:rsidRDefault="00D902AB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人力资源和社会保障部门出具的有效期内的《集体合同审核意见书》（申报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277A10"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3A</w:t>
        </w:r>
      </w:smartTag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277A10"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4A</w:t>
        </w:r>
      </w:smartTag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或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277A10"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5A</w:t>
        </w:r>
      </w:smartTag>
      <w:r w:rsidR="009F65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级单位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="00706C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须提供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工资专项集体合同</w:t>
      </w:r>
      <w:r w:rsidR="00706C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审核意见书）复印件；</w:t>
      </w:r>
    </w:p>
    <w:p w:rsidR="00277A10" w:rsidRPr="00274577" w:rsidRDefault="00277A10" w:rsidP="00274577">
      <w:pPr>
        <w:spacing w:line="54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（二）审查阶段（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8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16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日至</w:t>
      </w:r>
      <w:r w:rsidR="0037746E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9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="0037746E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30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日）</w:t>
      </w:r>
    </w:p>
    <w:p w:rsidR="00277A10" w:rsidRDefault="0037746E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27457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16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日至</w:t>
      </w:r>
      <w:r w:rsidR="0027457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27457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31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日，</w:t>
      </w:r>
      <w:r w:rsidR="00D770E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各级人社局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对用人单位提交的申报材料通过实地检查、查阅资料等方式开展初审，填写《苏州市劳动保障信用等级单位考评表》，根据审查情况</w:t>
      </w:r>
      <w:r w:rsidR="00D925E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初步</w:t>
      </w:r>
      <w:r w:rsidR="0075271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拟定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劳动保障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2A</w:t>
      </w:r>
      <w:r w:rsidR="00706C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级及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以上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信誉单位</w:t>
      </w:r>
      <w:r w:rsidR="0075271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推荐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名单，并提请当地信用管理部门、劳动</w:t>
      </w:r>
      <w:r w:rsidR="00706C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争议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仲裁机构和社会保险经办机构等</w:t>
      </w:r>
      <w:r w:rsidR="00350E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部门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进行复审。</w:t>
      </w:r>
    </w:p>
    <w:p w:rsidR="00277A10" w:rsidRDefault="00274577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4D5F5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日至</w:t>
      </w:r>
      <w:r w:rsidR="00E93A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690E4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 w:rsidR="00E93A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 w:rsidR="008967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日，</w:t>
      </w:r>
      <w:r w:rsidR="00D925EE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</w:t>
      </w:r>
      <w:r w:rsidR="00277A10" w:rsidRP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市人社局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对</w:t>
      </w:r>
      <w:r w:rsidR="00350E6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各地推荐报送的</w:t>
      </w:r>
      <w:r w:rsidR="00AA201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用人单位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进行审核评</w:t>
      </w:r>
      <w:r w:rsidR="0075271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定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277A10" w:rsidRPr="00274577" w:rsidRDefault="00277A10" w:rsidP="00274577">
      <w:pPr>
        <w:spacing w:line="540" w:lineRule="exact"/>
        <w:ind w:firstLineChars="200" w:firstLine="64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（三）公示表彰阶段（</w:t>
      </w:r>
      <w:r w:rsidR="00E93AB4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10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="00690E4A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日至</w:t>
      </w:r>
      <w:r w:rsidR="00E93AB4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10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月</w:t>
      </w:r>
      <w:r w:rsidR="00E93AB4"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3</w:t>
      </w:r>
      <w:r w:rsid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1</w:t>
      </w:r>
      <w:r w:rsidRPr="00274577"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日）</w:t>
      </w:r>
    </w:p>
    <w:p w:rsidR="00277A10" w:rsidRDefault="00D925EE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</w:t>
      </w:r>
      <w:r w:rsidR="00277A10" w:rsidRP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市</w:t>
      </w:r>
      <w:r w:rsid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人社</w:t>
      </w:r>
      <w:r w:rsidR="00277A10" w:rsidRP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局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将拟评定名单在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</w:t>
      </w:r>
      <w:r w:rsid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市人社</w:t>
      </w:r>
      <w:r w:rsidR="00AA2019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局</w:t>
      </w:r>
      <w:r w:rsidR="00D902A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官网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公示</w:t>
      </w:r>
      <w:r w:rsidR="006C313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公布监督电话和电子邮箱，接受</w:t>
      </w:r>
      <w:r w:rsidR="00EE78B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公开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评议和社会舆论监督。</w:t>
      </w:r>
    </w:p>
    <w:p w:rsidR="00277A10" w:rsidRDefault="006C313A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公示期满后，对在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公示中发现存在问题的，将取消表彰资格，也不再接受所在地区另行推荐的单位。对无不良反映的公示单位授予</w:t>
      </w:r>
      <w:r w:rsidR="00920F2C">
        <w:rPr>
          <w:rFonts w:ascii="Times New Roman" w:eastAsia="仿宋_GB2312" w:hAnsi="Times New Roman"/>
          <w:color w:val="000000"/>
          <w:kern w:val="0"/>
          <w:sz w:val="32"/>
          <w:szCs w:val="32"/>
        </w:rPr>
        <w:t>201</w:t>
      </w:r>
      <w:r w:rsidR="00920F2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 w:rsidR="00920F2C">
        <w:rPr>
          <w:rFonts w:ascii="Times New Roman" w:eastAsia="仿宋_GB2312" w:hAnsi="Times New Roman"/>
          <w:color w:val="000000"/>
          <w:kern w:val="0"/>
          <w:sz w:val="32"/>
          <w:szCs w:val="32"/>
        </w:rPr>
        <w:t>-20</w:t>
      </w:r>
      <w:r w:rsidR="00920F2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</w:t>
      </w:r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年度苏州市</w:t>
      </w:r>
      <w:r w:rsidR="00E93A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77A10"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2A</w:t>
        </w:r>
      </w:smartTag>
      <w:r w:rsidR="00277A1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级以上信誉单位称号并发文表彰。</w:t>
      </w:r>
    </w:p>
    <w:p w:rsidR="00E93AB4" w:rsidRPr="00E93AB4" w:rsidRDefault="00E93AB4" w:rsidP="00277A10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E93AB4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四、其他</w:t>
      </w:r>
    </w:p>
    <w:p w:rsidR="00277A10" w:rsidRDefault="00277A10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苏州市</w:t>
      </w:r>
      <w:r w:rsidR="009F659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劳动保障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2A</w:t>
        </w:r>
      </w:smartTag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级以上信誉单位评定工作将坚持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好中选优，梯度增长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的要求，原则上两年评定一次。</w:t>
      </w:r>
    </w:p>
    <w:p w:rsidR="00277A10" w:rsidRDefault="00277A10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请各</w:t>
      </w:r>
      <w:r w:rsidR="00CC3D4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严格按照时序进度要求，于</w:t>
      </w:r>
      <w:r w:rsidR="004D5F5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="00E93A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日前将</w:t>
      </w:r>
      <w:r w:rsidR="00E8732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审核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合格</w:t>
      </w:r>
      <w:r w:rsidR="00E8732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推荐单位</w:t>
      </w:r>
      <w:r w:rsidR="004D5F5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所有书面申报材料和《苏州市劳动保障</w:t>
      </w:r>
      <w:r w:rsidR="006C313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信用等级单位考评表》《苏州市劳动保障信用等级单位汇总表》一并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上报</w:t>
      </w:r>
      <w:r w:rsidR="001A47C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至市支队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，积极配合做好本次评定工作。</w:t>
      </w:r>
    </w:p>
    <w:p w:rsidR="00CC3D46" w:rsidRDefault="00CC3D46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C3D46" w:rsidRDefault="00CC3D46" w:rsidP="00277A10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626A46" w:rsidRDefault="00626A46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AA2019" w:rsidRDefault="00AA2019"/>
    <w:p w:rsidR="00797881" w:rsidRDefault="00797881"/>
    <w:p w:rsidR="00CC3D46" w:rsidRDefault="00CC3D46"/>
    <w:p w:rsidR="00CC3D46" w:rsidRDefault="00CC3D46"/>
    <w:p w:rsidR="00493287" w:rsidRDefault="00493287"/>
    <w:p w:rsidR="00493287" w:rsidRDefault="00493287"/>
    <w:p w:rsidR="00CC3D46" w:rsidRDefault="00CC3D46"/>
    <w:p w:rsidR="00CC3D46" w:rsidRDefault="00CC3D46"/>
    <w:tbl>
      <w:tblPr>
        <w:tblW w:w="9543" w:type="dxa"/>
        <w:tblInd w:w="-459" w:type="dxa"/>
        <w:tblLook w:val="04A0" w:firstRow="1" w:lastRow="0" w:firstColumn="1" w:lastColumn="0" w:noHBand="0" w:noVBand="1"/>
      </w:tblPr>
      <w:tblGrid>
        <w:gridCol w:w="1240"/>
        <w:gridCol w:w="1220"/>
        <w:gridCol w:w="1300"/>
        <w:gridCol w:w="1343"/>
        <w:gridCol w:w="1420"/>
        <w:gridCol w:w="1080"/>
        <w:gridCol w:w="1940"/>
      </w:tblGrid>
      <w:tr w:rsidR="00EE78BF" w:rsidRPr="00EE78BF" w:rsidTr="00EE78BF">
        <w:trPr>
          <w:trHeight w:val="516"/>
        </w:trPr>
        <w:tc>
          <w:tcPr>
            <w:tcW w:w="9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78B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苏州市劳动保障信用等级单位申报审批表</w:t>
            </w:r>
          </w:p>
        </w:tc>
      </w:tr>
      <w:tr w:rsidR="00EE78BF" w:rsidRPr="00EE78BF" w:rsidTr="00EE78BF">
        <w:trPr>
          <w:trHeight w:val="312"/>
        </w:trPr>
        <w:tc>
          <w:tcPr>
            <w:tcW w:w="9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社保编号：                                   申报时间：      年   月   日</w:t>
            </w:r>
          </w:p>
        </w:tc>
      </w:tr>
      <w:tr w:rsidR="00EE78BF" w:rsidRPr="00EE78BF" w:rsidTr="00EE78BF">
        <w:trPr>
          <w:trHeight w:val="28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行业类型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78BF" w:rsidRPr="00EE78BF" w:rsidTr="00EE78BF">
        <w:trPr>
          <w:trHeight w:val="288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实际经营地址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78BF" w:rsidRPr="00EE78BF" w:rsidTr="00EE78BF">
        <w:trPr>
          <w:trHeight w:val="82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用工总数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其中：劳务派遣人数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申报类型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□初次申报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□复查确认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□晋升申报</w:t>
            </w:r>
          </w:p>
        </w:tc>
      </w:tr>
      <w:tr w:rsidR="00EE78BF" w:rsidRPr="00EE78BF" w:rsidTr="00EE78BF">
        <w:trPr>
          <w:trHeight w:val="309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劳资负责人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78BF" w:rsidRPr="00EE78BF" w:rsidTr="00EE78BF">
        <w:trPr>
          <w:trHeight w:val="1152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劳动用工方面所获荣誉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（此栏不够可另附材料）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拟申报等级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□苏州市2A级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□苏州市3A级 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□苏州市4A级       □苏州市5A级</w:t>
            </w:r>
          </w:p>
        </w:tc>
      </w:tr>
      <w:tr w:rsidR="00EE78BF" w:rsidRPr="00EE78BF" w:rsidTr="00EE78BF">
        <w:trPr>
          <w:trHeight w:val="126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在劳动用工方面的主要做法及特色经验简介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（此栏请简要填写构建和谐劳动关系的特色亮点，可另附书面材料）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本单位职代会审议及公示意见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（职代会审议申报的情况及在单位内部的公示情况）  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工会签章：     年   月   日</w:t>
            </w:r>
          </w:p>
        </w:tc>
      </w:tr>
      <w:tr w:rsidR="00EE78BF" w:rsidRPr="00EE78BF" w:rsidTr="00EE78BF">
        <w:trPr>
          <w:trHeight w:val="83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单位承诺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本单位完全符合所申报劳动保障信用等级单位应具备的评定条件，对申报材料反映情况的真实性负责。 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单位签章：    年   月  日</w:t>
            </w:r>
          </w:p>
        </w:tc>
      </w:tr>
      <w:tr w:rsidR="00EE78BF" w:rsidRPr="00EE78BF" w:rsidTr="00EE78BF">
        <w:trPr>
          <w:trHeight w:val="276"/>
        </w:trPr>
        <w:tc>
          <w:tcPr>
            <w:tcW w:w="9543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78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以上内容由单位填写，以下内容由人力资源和社会保障部门填写</w:t>
            </w:r>
          </w:p>
        </w:tc>
      </w:tr>
      <w:tr w:rsidR="00EE78BF" w:rsidRPr="00EE78BF" w:rsidTr="00EE78BF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2019-2020年度网上用人单位报送书面材料定期审查结果</w:t>
            </w:r>
          </w:p>
        </w:tc>
        <w:tc>
          <w:tcPr>
            <w:tcW w:w="38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□已审查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□已审查，纳入日常巡查              □未审查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苏州市劳动保障信用等级单位考评分（根据考评表打分）</w:t>
            </w:r>
          </w:p>
        </w:tc>
        <w:tc>
          <w:tcPr>
            <w:tcW w:w="30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78BF" w:rsidRPr="00EE78BF" w:rsidTr="00EE78BF">
        <w:trPr>
          <w:trHeight w:val="6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所属劳动</w:t>
            </w:r>
            <w:r w:rsidR="00794F8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</w:t>
            </w: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监察机构意见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签章：       年    月    日</w:t>
            </w:r>
          </w:p>
        </w:tc>
      </w:tr>
      <w:tr w:rsidR="00EE78BF" w:rsidRPr="00EE78BF" w:rsidTr="00EE78BF">
        <w:trPr>
          <w:trHeight w:val="8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所属社会保险经办机构意见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签章：   年  月  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所属劳动人事争议仲裁机构意见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签章：   年    月   日</w:t>
            </w:r>
          </w:p>
        </w:tc>
      </w:tr>
      <w:tr w:rsidR="00EE78BF" w:rsidRPr="00EE78BF" w:rsidTr="00EE78BF">
        <w:trPr>
          <w:trHeight w:val="105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所属人力资源和社会保障部门意见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签章：    年  月  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苏州市人力资源和社会保障部门意见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8BF" w:rsidRPr="00EE78BF" w:rsidRDefault="00EE78BF" w:rsidP="00EE7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宋体" w:hAnsi="宋体" w:cs="宋体" w:hint="eastAsia"/>
                <w:color w:val="000000"/>
                <w:kern w:val="0"/>
                <w:sz w:val="22"/>
              </w:rPr>
              <w:t>签章：       年    月    日</w:t>
            </w:r>
          </w:p>
        </w:tc>
      </w:tr>
      <w:tr w:rsidR="00EE78BF" w:rsidRPr="00EE78BF" w:rsidTr="00EE78BF">
        <w:trPr>
          <w:trHeight w:val="288"/>
        </w:trPr>
        <w:tc>
          <w:tcPr>
            <w:tcW w:w="9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8BF" w:rsidRPr="00EE78BF" w:rsidRDefault="00EE78BF" w:rsidP="00EE78B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EE78BF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注明：</w:t>
            </w:r>
            <w:r w:rsidRPr="00EE78BF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br/>
              <w:t>1.本表一式两份，由单位填报，工会委员会签署意见，加盖单位公章和工会章后上报当地人力资源社会保障部门。各市、区人社部门将本表一份留存，另一份上报苏州市人社局。</w:t>
            </w:r>
            <w:r w:rsidRPr="00EE78BF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br/>
              <w:t>2.经济类型如属于外资还需注明具体投资国名称，如美资、日资等；“劳动用工方面所获荣誉”填写截止目前所获区、市、省、国家等劳动保障荣誉情况，如A级劳动保障信誉单位、劳动关系和谐企业等。</w:t>
            </w:r>
          </w:p>
        </w:tc>
      </w:tr>
    </w:tbl>
    <w:p w:rsidR="00DC6463" w:rsidRDefault="00DC6463">
      <w:pPr>
        <w:sectPr w:rsidR="00DC6463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E78BF" w:rsidRDefault="00FA47A6">
      <w:r w:rsidRPr="00FA47A6">
        <w:rPr>
          <w:noProof/>
        </w:rPr>
        <w:lastRenderedPageBreak/>
        <w:drawing>
          <wp:inline distT="0" distB="0" distL="0" distR="0">
            <wp:extent cx="8863330" cy="4622450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EB" w:rsidRDefault="00BC6DEB"/>
    <w:p w:rsidR="00BC6DEB" w:rsidRDefault="00BC6DEB"/>
    <w:p w:rsidR="00BC6DEB" w:rsidRPr="00DC6463" w:rsidRDefault="00BC6DEB">
      <w:r w:rsidRPr="00BC6DEB">
        <w:rPr>
          <w:noProof/>
        </w:rPr>
        <w:lastRenderedPageBreak/>
        <w:drawing>
          <wp:inline distT="0" distB="0" distL="0" distR="0">
            <wp:extent cx="8671560" cy="6141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EB" w:rsidRPr="00DC6463" w:rsidSect="00DC64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4E" w:rsidRDefault="0068564E" w:rsidP="00277A10">
      <w:r>
        <w:separator/>
      </w:r>
    </w:p>
  </w:endnote>
  <w:endnote w:type="continuationSeparator" w:id="0">
    <w:p w:rsidR="0068564E" w:rsidRDefault="0068564E" w:rsidP="0027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90076"/>
      <w:docPartObj>
        <w:docPartGallery w:val="Page Numbers (Bottom of Page)"/>
        <w:docPartUnique/>
      </w:docPartObj>
    </w:sdtPr>
    <w:sdtEndPr/>
    <w:sdtContent>
      <w:p w:rsidR="00493287" w:rsidRDefault="00685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F87" w:rsidRPr="00794F87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493287" w:rsidRDefault="00493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4E" w:rsidRDefault="0068564E" w:rsidP="00277A10">
      <w:r>
        <w:separator/>
      </w:r>
    </w:p>
  </w:footnote>
  <w:footnote w:type="continuationSeparator" w:id="0">
    <w:p w:rsidR="0068564E" w:rsidRDefault="0068564E" w:rsidP="0027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FAB"/>
    <w:multiLevelType w:val="multilevel"/>
    <w:tmpl w:val="406E0FAB"/>
    <w:lvl w:ilvl="0">
      <w:start w:val="1"/>
      <w:numFmt w:val="none"/>
      <w:lvlText w:val="一、"/>
      <w:lvlJc w:val="left"/>
      <w:pPr>
        <w:ind w:left="1350" w:hanging="720"/>
      </w:pPr>
      <w:rPr>
        <w:rFonts w:ascii="黑体" w:eastAsia="黑体" w:hAnsi="黑体" w:cs="Times New Roman" w:hint="default"/>
      </w:rPr>
    </w:lvl>
    <w:lvl w:ilvl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7EC225C2"/>
    <w:multiLevelType w:val="hybridMultilevel"/>
    <w:tmpl w:val="D53E4D80"/>
    <w:lvl w:ilvl="0" w:tplc="3F5C1660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FE5"/>
    <w:rsid w:val="0004490F"/>
    <w:rsid w:val="000A0776"/>
    <w:rsid w:val="000E0CE7"/>
    <w:rsid w:val="00125C3B"/>
    <w:rsid w:val="00153025"/>
    <w:rsid w:val="00156310"/>
    <w:rsid w:val="00161965"/>
    <w:rsid w:val="001739C2"/>
    <w:rsid w:val="001A47CC"/>
    <w:rsid w:val="001B78B1"/>
    <w:rsid w:val="001C0776"/>
    <w:rsid w:val="002505C4"/>
    <w:rsid w:val="0025484B"/>
    <w:rsid w:val="00274577"/>
    <w:rsid w:val="00277A10"/>
    <w:rsid w:val="002E66CE"/>
    <w:rsid w:val="003372B8"/>
    <w:rsid w:val="003415ED"/>
    <w:rsid w:val="00350E6C"/>
    <w:rsid w:val="0036490A"/>
    <w:rsid w:val="0037746E"/>
    <w:rsid w:val="0038219B"/>
    <w:rsid w:val="003872A4"/>
    <w:rsid w:val="003A5FD0"/>
    <w:rsid w:val="004416BD"/>
    <w:rsid w:val="00461B86"/>
    <w:rsid w:val="004662A7"/>
    <w:rsid w:val="00493287"/>
    <w:rsid w:val="004D5F5F"/>
    <w:rsid w:val="004E7DEB"/>
    <w:rsid w:val="00590BE4"/>
    <w:rsid w:val="00591780"/>
    <w:rsid w:val="005D49D5"/>
    <w:rsid w:val="005F24F4"/>
    <w:rsid w:val="005F67E3"/>
    <w:rsid w:val="00626A46"/>
    <w:rsid w:val="00655635"/>
    <w:rsid w:val="00675F54"/>
    <w:rsid w:val="00682354"/>
    <w:rsid w:val="0068564E"/>
    <w:rsid w:val="00690E4A"/>
    <w:rsid w:val="006C0D0D"/>
    <w:rsid w:val="006C313A"/>
    <w:rsid w:val="006C5895"/>
    <w:rsid w:val="006E02A6"/>
    <w:rsid w:val="00706C81"/>
    <w:rsid w:val="00717F83"/>
    <w:rsid w:val="00733554"/>
    <w:rsid w:val="00733A92"/>
    <w:rsid w:val="00740769"/>
    <w:rsid w:val="007439D2"/>
    <w:rsid w:val="00752711"/>
    <w:rsid w:val="00762FE5"/>
    <w:rsid w:val="00794E11"/>
    <w:rsid w:val="00794F87"/>
    <w:rsid w:val="00797881"/>
    <w:rsid w:val="007C75A0"/>
    <w:rsid w:val="007D30B8"/>
    <w:rsid w:val="00810240"/>
    <w:rsid w:val="0081676E"/>
    <w:rsid w:val="00863D45"/>
    <w:rsid w:val="00896791"/>
    <w:rsid w:val="00910B28"/>
    <w:rsid w:val="00920F2C"/>
    <w:rsid w:val="00981ECF"/>
    <w:rsid w:val="00984CCF"/>
    <w:rsid w:val="009C2B04"/>
    <w:rsid w:val="009D567B"/>
    <w:rsid w:val="009E0684"/>
    <w:rsid w:val="009F6591"/>
    <w:rsid w:val="009F79AE"/>
    <w:rsid w:val="00A07257"/>
    <w:rsid w:val="00A36F0C"/>
    <w:rsid w:val="00A7415C"/>
    <w:rsid w:val="00A84C1D"/>
    <w:rsid w:val="00AA2019"/>
    <w:rsid w:val="00AD7A32"/>
    <w:rsid w:val="00B0404E"/>
    <w:rsid w:val="00B264B7"/>
    <w:rsid w:val="00B45E2F"/>
    <w:rsid w:val="00B51041"/>
    <w:rsid w:val="00B64B72"/>
    <w:rsid w:val="00B8652A"/>
    <w:rsid w:val="00B90FAC"/>
    <w:rsid w:val="00BC329A"/>
    <w:rsid w:val="00BC6DEB"/>
    <w:rsid w:val="00C460F7"/>
    <w:rsid w:val="00C73FD7"/>
    <w:rsid w:val="00C835B8"/>
    <w:rsid w:val="00CB2EBE"/>
    <w:rsid w:val="00CC3D46"/>
    <w:rsid w:val="00CF1F84"/>
    <w:rsid w:val="00D125A0"/>
    <w:rsid w:val="00D770ED"/>
    <w:rsid w:val="00D81247"/>
    <w:rsid w:val="00D902AB"/>
    <w:rsid w:val="00D925EE"/>
    <w:rsid w:val="00DB3120"/>
    <w:rsid w:val="00DC6463"/>
    <w:rsid w:val="00DE5483"/>
    <w:rsid w:val="00E13402"/>
    <w:rsid w:val="00E214F7"/>
    <w:rsid w:val="00E342B1"/>
    <w:rsid w:val="00E83B64"/>
    <w:rsid w:val="00E87326"/>
    <w:rsid w:val="00E875C3"/>
    <w:rsid w:val="00E93AB4"/>
    <w:rsid w:val="00ED3D89"/>
    <w:rsid w:val="00EE78BF"/>
    <w:rsid w:val="00F447A1"/>
    <w:rsid w:val="00F6147D"/>
    <w:rsid w:val="00F62116"/>
    <w:rsid w:val="00F95A0A"/>
    <w:rsid w:val="00FA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10"/>
    <w:rPr>
      <w:sz w:val="18"/>
      <w:szCs w:val="18"/>
    </w:rPr>
  </w:style>
  <w:style w:type="paragraph" w:customStyle="1" w:styleId="1">
    <w:name w:val="列出段落1"/>
    <w:basedOn w:val="a"/>
    <w:rsid w:val="00277A10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A47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7A6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49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A10"/>
    <w:rPr>
      <w:sz w:val="18"/>
      <w:szCs w:val="18"/>
    </w:rPr>
  </w:style>
  <w:style w:type="paragraph" w:customStyle="1" w:styleId="1">
    <w:name w:val="列出段落1"/>
    <w:basedOn w:val="a"/>
    <w:rsid w:val="00277A10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FA47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47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1E14-B6A9-47E8-839A-0EFC144E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吴旻</dc:creator>
  <cp:lastModifiedBy>吴旻</cp:lastModifiedBy>
  <cp:revision>33</cp:revision>
  <cp:lastPrinted>2021-04-27T06:36:00Z</cp:lastPrinted>
  <dcterms:created xsi:type="dcterms:W3CDTF">2021-04-22T06:30:00Z</dcterms:created>
  <dcterms:modified xsi:type="dcterms:W3CDTF">2021-05-08T02:55:00Z</dcterms:modified>
</cp:coreProperties>
</file>